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6134100" cy="86000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134100" cy="86000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hd w:fill="ffffff" w:val="clear"/>
        <w:jc w:val="center"/>
        <w:rPr>
          <w:rFonts w:ascii="Ubuntu" w:cs="Ubuntu" w:eastAsia="Ubuntu" w:hAnsi="Ubuntu"/>
          <w:b w:val="1"/>
          <w:color w:val="666666"/>
          <w:sz w:val="40"/>
          <w:szCs w:val="40"/>
        </w:rPr>
      </w:pPr>
      <w:r w:rsidDel="00000000" w:rsidR="00000000" w:rsidRPr="00000000">
        <w:rPr>
          <w:rFonts w:ascii="Ubuntu" w:cs="Ubuntu" w:eastAsia="Ubuntu" w:hAnsi="Ubuntu"/>
          <w:b w:val="1"/>
          <w:color w:val="666666"/>
          <w:sz w:val="40"/>
          <w:szCs w:val="40"/>
          <w:rtl w:val="0"/>
        </w:rPr>
        <w:t xml:space="preserve">HOJA DE ACCIÓN, ABRIL 2019</w:t>
      </w:r>
    </w:p>
    <w:p w:rsidR="00000000" w:rsidDel="00000000" w:rsidP="00000000" w:rsidRDefault="00000000" w:rsidRPr="00000000" w14:paraId="00000004">
      <w:pPr>
        <w:shd w:fill="ffffff" w:val="clear"/>
        <w:jc w:val="center"/>
        <w:rPr>
          <w:b w:val="1"/>
        </w:rPr>
      </w:pPr>
      <w:r w:rsidDel="00000000" w:rsidR="00000000" w:rsidRPr="00000000">
        <w:rPr>
          <w:rtl w:val="0"/>
        </w:rPr>
      </w:r>
    </w:p>
    <w:p w:rsidR="00000000" w:rsidDel="00000000" w:rsidP="00000000" w:rsidRDefault="00000000" w:rsidRPr="00000000" w14:paraId="00000005">
      <w:pPr>
        <w:shd w:fill="ffffff" w:val="clear"/>
        <w:jc w:val="cente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Reunión mensual, sábado 13 de abril 2019 </w:t>
      </w:r>
    </w:p>
    <w:p w:rsidR="00000000" w:rsidDel="00000000" w:rsidP="00000000" w:rsidRDefault="00000000" w:rsidRPr="00000000" w14:paraId="00000006">
      <w:pPr>
        <w:shd w:fill="ffffff" w:val="clear"/>
        <w:jc w:val="cente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10:00 a.m. Hora del Pacífico / 1:00 p.m. Hora del Este</w:t>
      </w:r>
    </w:p>
    <w:p w:rsidR="00000000" w:rsidDel="00000000" w:rsidP="00000000" w:rsidRDefault="00000000" w:rsidRPr="00000000" w14:paraId="00000007">
      <w:pPr>
        <w:shd w:fill="ffffff" w:val="clear"/>
        <w:jc w:val="center"/>
        <w:rPr>
          <w:rFonts w:ascii="Source Sans Pro" w:cs="Source Sans Pro" w:eastAsia="Source Sans Pro" w:hAnsi="Source Sans Pro"/>
          <w:sz w:val="18"/>
          <w:szCs w:val="18"/>
        </w:rPr>
      </w:pPr>
      <w:r w:rsidDel="00000000" w:rsidR="00000000" w:rsidRPr="00000000">
        <w:rPr>
          <w:rtl w:val="0"/>
        </w:rPr>
      </w:r>
    </w:p>
    <w:p w:rsidR="00000000" w:rsidDel="00000000" w:rsidP="00000000" w:rsidRDefault="00000000" w:rsidRPr="00000000" w14:paraId="00000008">
      <w:pPr>
        <w:shd w:fill="ffffff" w:val="clear"/>
        <w:spacing w:before="120" w:lineRule="auto"/>
        <w:rPr>
          <w:rFonts w:ascii="Source Sans Pro" w:cs="Source Sans Pro" w:eastAsia="Source Sans Pro" w:hAnsi="Source Sans Pro"/>
          <w:sz w:val="28"/>
          <w:szCs w:val="28"/>
          <w:highlight w:val="white"/>
        </w:rPr>
      </w:pPr>
      <w:r w:rsidDel="00000000" w:rsidR="00000000" w:rsidRPr="00000000">
        <w:rPr>
          <w:rFonts w:ascii="Source Sans Pro" w:cs="Source Sans Pro" w:eastAsia="Source Sans Pro" w:hAnsi="Source Sans Pro"/>
          <w:sz w:val="28"/>
          <w:szCs w:val="28"/>
          <w:highlight w:val="white"/>
          <w:rtl w:val="0"/>
        </w:rPr>
        <w:t xml:space="preserve">Dos maneras para participar</w:t>
      </w:r>
    </w:p>
    <w:p w:rsidR="00000000" w:rsidDel="00000000" w:rsidP="00000000" w:rsidRDefault="00000000" w:rsidRPr="00000000" w14:paraId="00000009">
      <w:pPr>
        <w:numPr>
          <w:ilvl w:val="0"/>
          <w:numId w:val="2"/>
        </w:numPr>
        <w:shd w:fill="ffffff" w:val="clear"/>
        <w:spacing w:before="120" w:lineRule="auto"/>
        <w:ind w:left="720" w:hanging="360"/>
        <w:rPr>
          <w:rFonts w:ascii="Source Sans Pro" w:cs="Source Sans Pro" w:eastAsia="Source Sans Pro" w:hAnsi="Source Sans Pro"/>
          <w:sz w:val="23"/>
          <w:szCs w:val="23"/>
          <w:highlight w:val="white"/>
        </w:rPr>
      </w:pPr>
      <w:r w:rsidDel="00000000" w:rsidR="00000000" w:rsidRPr="00000000">
        <w:rPr>
          <w:rFonts w:ascii="Source Sans Pro" w:cs="Source Sans Pro" w:eastAsia="Source Sans Pro" w:hAnsi="Source Sans Pro"/>
          <w:sz w:val="23"/>
          <w:szCs w:val="23"/>
          <w:highlight w:val="white"/>
          <w:rtl w:val="0"/>
        </w:rPr>
        <w:t xml:space="preserve">Para conectarse vía videoconferencia, visite:</w:t>
      </w:r>
      <w:hyperlink r:id="rId7">
        <w:r w:rsidDel="00000000" w:rsidR="00000000" w:rsidRPr="00000000">
          <w:rPr>
            <w:rFonts w:ascii="Source Sans Pro" w:cs="Source Sans Pro" w:eastAsia="Source Sans Pro" w:hAnsi="Source Sans Pro"/>
            <w:sz w:val="23"/>
            <w:szCs w:val="23"/>
            <w:highlight w:val="white"/>
            <w:rtl w:val="0"/>
          </w:rPr>
          <w:t xml:space="preserve"> </w:t>
        </w:r>
      </w:hyperlink>
      <w:hyperlink r:id="rId8">
        <w:r w:rsidDel="00000000" w:rsidR="00000000" w:rsidRPr="00000000">
          <w:rPr>
            <w:rFonts w:ascii="Source Sans Pro" w:cs="Source Sans Pro" w:eastAsia="Source Sans Pro" w:hAnsi="Source Sans Pro"/>
            <w:color w:val="1155cc"/>
            <w:sz w:val="23"/>
            <w:szCs w:val="23"/>
            <w:highlight w:val="white"/>
            <w:u w:val="single"/>
            <w:rtl w:val="0"/>
          </w:rPr>
          <w:t xml:space="preserve">http://cclusa.org/meeting</w:t>
        </w:r>
      </w:hyperlink>
      <w:r w:rsidDel="00000000" w:rsidR="00000000" w:rsidRPr="00000000">
        <w:rPr>
          <w:rFonts w:ascii="Source Sans Pro" w:cs="Source Sans Pro" w:eastAsia="Source Sans Pro" w:hAnsi="Source Sans Pro"/>
          <w:sz w:val="23"/>
          <w:szCs w:val="23"/>
          <w:highlight w:val="white"/>
          <w:rtl w:val="0"/>
        </w:rPr>
        <w:t xml:space="preserve"> </w:t>
      </w:r>
    </w:p>
    <w:p w:rsidR="00000000" w:rsidDel="00000000" w:rsidP="00000000" w:rsidRDefault="00000000" w:rsidRPr="00000000" w14:paraId="0000000A">
      <w:pPr>
        <w:shd w:fill="ffffff" w:val="clear"/>
        <w:spacing w:before="120" w:lineRule="auto"/>
        <w:ind w:left="720" w:firstLine="0"/>
        <w:rPr>
          <w:rFonts w:ascii="Source Sans Pro" w:cs="Source Sans Pro" w:eastAsia="Source Sans Pro" w:hAnsi="Source Sans Pro"/>
          <w:color w:val="333333"/>
          <w:sz w:val="23"/>
          <w:szCs w:val="23"/>
          <w:highlight w:val="white"/>
        </w:rPr>
      </w:pPr>
      <w:r w:rsidDel="00000000" w:rsidR="00000000" w:rsidRPr="00000000">
        <w:rPr>
          <w:rFonts w:ascii="Source Sans Pro" w:cs="Source Sans Pro" w:eastAsia="Source Sans Pro" w:hAnsi="Source Sans Pro"/>
          <w:color w:val="ff0000"/>
          <w:sz w:val="23"/>
          <w:szCs w:val="23"/>
          <w:highlight w:val="white"/>
          <w:rtl w:val="0"/>
        </w:rPr>
        <w:t xml:space="preserve">Nota:</w:t>
      </w:r>
      <w:r w:rsidDel="00000000" w:rsidR="00000000" w:rsidRPr="00000000">
        <w:rPr>
          <w:rFonts w:ascii="Source Sans Pro" w:cs="Source Sans Pro" w:eastAsia="Source Sans Pro" w:hAnsi="Source Sans Pro"/>
          <w:color w:val="333333"/>
          <w:sz w:val="23"/>
          <w:szCs w:val="23"/>
          <w:highlight w:val="white"/>
          <w:rtl w:val="0"/>
        </w:rPr>
        <w:t xml:space="preserve"> Para mejorar la calidad de audio/video, cierre todas las aplicaciones y otras páginas del navegador.</w:t>
      </w:r>
    </w:p>
    <w:p w:rsidR="00000000" w:rsidDel="00000000" w:rsidP="00000000" w:rsidRDefault="00000000" w:rsidRPr="00000000" w14:paraId="0000000B">
      <w:pPr>
        <w:shd w:fill="ffffff" w:val="clear"/>
        <w:spacing w:before="120" w:lineRule="auto"/>
        <w:ind w:left="720" w:firstLine="0"/>
        <w:rPr>
          <w:rFonts w:ascii="Source Sans Pro" w:cs="Source Sans Pro" w:eastAsia="Source Sans Pro" w:hAnsi="Source Sans Pro"/>
          <w:sz w:val="23"/>
          <w:szCs w:val="23"/>
          <w:highlight w:val="white"/>
        </w:rPr>
      </w:pPr>
      <w:r w:rsidDel="00000000" w:rsidR="00000000" w:rsidRPr="00000000">
        <w:rPr>
          <w:rFonts w:ascii="Source Sans Pro" w:cs="Source Sans Pro" w:eastAsia="Source Sans Pro" w:hAnsi="Source Sans Pro"/>
          <w:color w:val="ff0000"/>
          <w:sz w:val="23"/>
          <w:szCs w:val="23"/>
          <w:highlight w:val="white"/>
          <w:rtl w:val="0"/>
        </w:rPr>
        <w:t xml:space="preserve">Nota: </w:t>
      </w:r>
      <w:r w:rsidDel="00000000" w:rsidR="00000000" w:rsidRPr="00000000">
        <w:rPr>
          <w:rFonts w:ascii="Source Sans Pro" w:cs="Source Sans Pro" w:eastAsia="Source Sans Pro" w:hAnsi="Source Sans Pro"/>
          <w:sz w:val="23"/>
          <w:szCs w:val="23"/>
          <w:highlight w:val="white"/>
          <w:rtl w:val="0"/>
        </w:rPr>
        <w:t xml:space="preserve">Lea este documento en inglés (</w:t>
      </w:r>
      <w:hyperlink r:id="rId9">
        <w:r w:rsidDel="00000000" w:rsidR="00000000" w:rsidRPr="00000000">
          <w:rPr>
            <w:rFonts w:ascii="Source Sans Pro" w:cs="Source Sans Pro" w:eastAsia="Source Sans Pro" w:hAnsi="Source Sans Pro"/>
            <w:color w:val="1155cc"/>
            <w:sz w:val="23"/>
            <w:szCs w:val="23"/>
            <w:highlight w:val="white"/>
            <w:u w:val="single"/>
            <w:rtl w:val="0"/>
          </w:rPr>
          <w:t xml:space="preserve">zoom doc</w:t>
        </w:r>
      </w:hyperlink>
      <w:r w:rsidDel="00000000" w:rsidR="00000000" w:rsidRPr="00000000">
        <w:rPr>
          <w:rFonts w:ascii="Source Sans Pro" w:cs="Source Sans Pro" w:eastAsia="Source Sans Pro" w:hAnsi="Source Sans Pro"/>
          <w:sz w:val="23"/>
          <w:szCs w:val="23"/>
          <w:highlight w:val="white"/>
          <w:rtl w:val="0"/>
        </w:rPr>
        <w:t xml:space="preserve">) para ver cómo usar los subtítulos y ajustar el tipo de letras.</w:t>
      </w:r>
    </w:p>
    <w:p w:rsidR="00000000" w:rsidDel="00000000" w:rsidP="00000000" w:rsidRDefault="00000000" w:rsidRPr="00000000" w14:paraId="0000000C">
      <w:pPr>
        <w:numPr>
          <w:ilvl w:val="0"/>
          <w:numId w:val="2"/>
        </w:numPr>
        <w:shd w:fill="ffffff" w:val="clear"/>
        <w:spacing w:before="120" w:lineRule="auto"/>
        <w:ind w:left="720" w:hanging="360"/>
        <w:rPr>
          <w:rFonts w:ascii="Source Sans Pro" w:cs="Source Sans Pro" w:eastAsia="Source Sans Pro" w:hAnsi="Source Sans Pro"/>
          <w:sz w:val="22"/>
          <w:szCs w:val="22"/>
          <w:highlight w:val="white"/>
          <w:u w:val="none"/>
        </w:rPr>
      </w:pPr>
      <w:r w:rsidDel="00000000" w:rsidR="00000000" w:rsidRPr="00000000">
        <w:rPr>
          <w:rFonts w:ascii="Source Sans Pro" w:cs="Source Sans Pro" w:eastAsia="Source Sans Pro" w:hAnsi="Source Sans Pro"/>
          <w:color w:val="333333"/>
          <w:sz w:val="23"/>
          <w:szCs w:val="23"/>
          <w:highlight w:val="white"/>
          <w:rtl w:val="0"/>
        </w:rPr>
        <w:t xml:space="preserve">Vía teléfono: Si tiene acceso a una llamada ilimitada llame al 1-646-558-8656; o puede llamar al </w:t>
      </w:r>
      <w:r w:rsidDel="00000000" w:rsidR="00000000" w:rsidRPr="00000000">
        <w:rPr>
          <w:rFonts w:ascii="Source Sans Pro" w:cs="Source Sans Pro" w:eastAsia="Source Sans Pro" w:hAnsi="Source Sans Pro"/>
          <w:color w:val="222222"/>
          <w:sz w:val="23"/>
          <w:szCs w:val="23"/>
          <w:highlight w:val="white"/>
          <w:rtl w:val="0"/>
        </w:rPr>
        <w:t xml:space="preserve">1-877-369-0926</w:t>
      </w:r>
      <w:r w:rsidDel="00000000" w:rsidR="00000000" w:rsidRPr="00000000">
        <w:rPr>
          <w:rFonts w:ascii="Source Sans Pro" w:cs="Source Sans Pro" w:eastAsia="Source Sans Pro" w:hAnsi="Source Sans Pro"/>
          <w:color w:val="333333"/>
          <w:sz w:val="23"/>
          <w:szCs w:val="23"/>
          <w:highlight w:val="white"/>
          <w:rtl w:val="0"/>
        </w:rPr>
        <w:t xml:space="preserve">. </w:t>
      </w:r>
      <w:r w:rsidDel="00000000" w:rsidR="00000000" w:rsidRPr="00000000">
        <w:rPr>
          <w:rFonts w:ascii="Source Sans Pro" w:cs="Source Sans Pro" w:eastAsia="Source Sans Pro" w:hAnsi="Source Sans Pro"/>
          <w:b w:val="1"/>
          <w:color w:val="333333"/>
          <w:sz w:val="23"/>
          <w:szCs w:val="23"/>
          <w:highlight w:val="white"/>
          <w:rtl w:val="0"/>
        </w:rPr>
        <w:t xml:space="preserve"> </w:t>
      </w:r>
      <w:r w:rsidDel="00000000" w:rsidR="00000000" w:rsidRPr="00000000">
        <w:rPr>
          <w:rFonts w:ascii="Source Sans Pro" w:cs="Source Sans Pro" w:eastAsia="Source Sans Pro" w:hAnsi="Source Sans Pro"/>
          <w:color w:val="333333"/>
          <w:sz w:val="23"/>
          <w:szCs w:val="23"/>
          <w:highlight w:val="white"/>
          <w:rtl w:val="0"/>
        </w:rPr>
        <w:t xml:space="preserve">Para cualquiera de las dos opciones incluya, 2017-2017-17 como la identificación de la junta (meeting ID). </w:t>
      </w:r>
    </w:p>
    <w:p w:rsidR="00000000" w:rsidDel="00000000" w:rsidP="00000000" w:rsidRDefault="00000000" w:rsidRPr="00000000" w14:paraId="0000000D">
      <w:pPr>
        <w:shd w:fill="ffffff" w:val="clear"/>
        <w:spacing w:before="120" w:lineRule="auto"/>
        <w:ind w:left="0" w:firstLine="0"/>
        <w:rPr>
          <w:rFonts w:ascii="Source Sans Pro" w:cs="Source Sans Pro" w:eastAsia="Source Sans Pro" w:hAnsi="Source Sans Pro"/>
        </w:rPr>
      </w:pPr>
      <w:r w:rsidDel="00000000" w:rsidR="00000000" w:rsidRPr="00000000">
        <w:rPr>
          <w:rFonts w:ascii="Source Sans Pro" w:cs="Source Sans Pro" w:eastAsia="Source Sans Pro" w:hAnsi="Source Sans Pro"/>
          <w:color w:val="333333"/>
          <w:sz w:val="23"/>
          <w:szCs w:val="23"/>
          <w:highlight w:val="white"/>
          <w:rtl w:val="0"/>
        </w:rPr>
        <w:t xml:space="preserve">Si tiene problemas con Zoom, puede llamar (en inglés) al grupo de apoyo disponible 24/7 al </w:t>
      </w:r>
      <w:r w:rsidDel="00000000" w:rsidR="00000000" w:rsidRPr="00000000">
        <w:rPr>
          <w:rFonts w:ascii="Source Sans Pro" w:cs="Source Sans Pro" w:eastAsia="Source Sans Pro" w:hAnsi="Source Sans Pro"/>
          <w:sz w:val="23"/>
          <w:szCs w:val="23"/>
          <w:highlight w:val="white"/>
          <w:rtl w:val="0"/>
        </w:rPr>
        <w:t xml:space="preserve">888-799-9666</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before="0" w:line="240" w:lineRule="auto"/>
        <w:rPr>
          <w:rFonts w:ascii="Ubuntu" w:cs="Ubuntu" w:eastAsia="Ubuntu" w:hAnsi="Ubuntu"/>
          <w:b w:val="1"/>
          <w:sz w:val="32"/>
          <w:szCs w:val="32"/>
        </w:rPr>
      </w:pPr>
      <w:r w:rsidDel="00000000" w:rsidR="00000000" w:rsidRPr="00000000">
        <w:rPr>
          <w:rFonts w:ascii="Ubuntu" w:cs="Ubuntu" w:eastAsia="Ubuntu" w:hAnsi="Ubuntu"/>
          <w:b w:val="1"/>
          <w:sz w:val="32"/>
          <w:szCs w:val="32"/>
          <w:rtl w:val="0"/>
        </w:rPr>
        <w:t xml:space="preserve">ORADORA INVITADA</w:t>
      </w:r>
      <w:r w:rsidDel="00000000" w:rsidR="00000000" w:rsidRPr="00000000">
        <w:rPr>
          <w:rFonts w:ascii="Ubuntu" w:cs="Ubuntu" w:eastAsia="Ubuntu" w:hAnsi="Ubuntu"/>
          <w:b w:val="1"/>
          <w:sz w:val="32"/>
          <w:szCs w:val="32"/>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1766888" cy="1766888"/>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766888" cy="1766888"/>
                    </a:xfrm>
                    <a:prstGeom prst="rect"/>
                    <a:ln/>
                  </pic:spPr>
                </pic:pic>
              </a:graphicData>
            </a:graphic>
          </wp:anchor>
        </w:drawing>
      </w:r>
    </w:p>
    <w:p w:rsidR="00000000" w:rsidDel="00000000" w:rsidP="00000000" w:rsidRDefault="00000000" w:rsidRPr="00000000" w14:paraId="0000000F">
      <w:pPr>
        <w:shd w:fill="ffffff" w:val="clear"/>
        <w:spacing w:after="120" w:line="240" w:lineRule="auto"/>
        <w:rPr>
          <w:rFonts w:ascii="Ubuntu" w:cs="Ubuntu" w:eastAsia="Ubuntu" w:hAnsi="Ubuntu"/>
          <w:b w:val="1"/>
          <w:sz w:val="28"/>
          <w:szCs w:val="28"/>
          <w:highlight w:val="white"/>
        </w:rPr>
      </w:pPr>
      <w:bookmarkStart w:colFirst="0" w:colLast="0" w:name="_iem1tgkdup0y" w:id="0"/>
      <w:bookmarkEnd w:id="0"/>
      <w:r w:rsidDel="00000000" w:rsidR="00000000" w:rsidRPr="00000000">
        <w:rPr>
          <w:rFonts w:ascii="Ubuntu" w:cs="Ubuntu" w:eastAsia="Ubuntu" w:hAnsi="Ubuntu"/>
          <w:b w:val="1"/>
          <w:sz w:val="28"/>
          <w:szCs w:val="28"/>
          <w:highlight w:val="white"/>
          <w:rtl w:val="0"/>
        </w:rPr>
        <w:t xml:space="preserve">La </w:t>
      </w:r>
      <w:r w:rsidDel="00000000" w:rsidR="00000000" w:rsidRPr="00000000">
        <w:rPr>
          <w:rFonts w:ascii="Ubuntu" w:cs="Ubuntu" w:eastAsia="Ubuntu" w:hAnsi="Ubuntu"/>
          <w:b w:val="1"/>
          <w:sz w:val="28"/>
          <w:szCs w:val="28"/>
          <w:highlight w:val="white"/>
          <w:rtl w:val="0"/>
        </w:rPr>
        <w:t xml:space="preserve">Reverenda Susan Hendershot, Poder y Luz Interreligiosa</w:t>
      </w:r>
    </w:p>
    <w:p w:rsidR="00000000" w:rsidDel="00000000" w:rsidP="00000000" w:rsidRDefault="00000000" w:rsidRPr="00000000" w14:paraId="00000010">
      <w:pPr>
        <w:shd w:fill="ffffff" w:val="clear"/>
        <w:spacing w:after="0" w:line="240" w:lineRule="auto"/>
        <w:rPr>
          <w:rFonts w:ascii="Source Sans Pro" w:cs="Source Sans Pro" w:eastAsia="Source Sans Pro" w:hAnsi="Source Sans Pro"/>
          <w:color w:val="222222"/>
          <w:highlight w:val="white"/>
        </w:rPr>
      </w:pPr>
      <w:bookmarkStart w:colFirst="0" w:colLast="0" w:name="_eef1b9r3q5z1" w:id="1"/>
      <w:bookmarkEnd w:id="1"/>
      <w:r w:rsidDel="00000000" w:rsidR="00000000" w:rsidRPr="00000000">
        <w:rPr>
          <w:rFonts w:ascii="Source Sans Pro" w:cs="Source Sans Pro" w:eastAsia="Source Sans Pro" w:hAnsi="Source Sans Pro"/>
          <w:color w:val="222222"/>
          <w:highlight w:val="white"/>
          <w:rtl w:val="0"/>
        </w:rPr>
        <w:t xml:space="preserve">​​Sobre la cuestión del cambio climático, la comunidad de fe habla con una autoridad moral. Una de las voces principales en esta comunidad es Poder y Luz Interreligiosa (Interfaith Power &amp; Light, o IPL), cuya misión es “ser fieles administradores de la Creación, respondiendo al calentamiento global a través de la conservación de la energía, la eficiencia energética y las energías renovables”. La presidenta de IPL, la Reverenda Susan Hendershot se une a nuestra llamada este mes para compartir el trabajo que están haciendo para divulgar el evangelio del cuidado y sostenibilidad. La Reverenda Hendershot es ordenada en la Iglesia Discípulos del Cristo con un título de maestría de teología de la Universidad Emory en Atlanta.</w:t>
      </w:r>
      <w:r w:rsidDel="00000000" w:rsidR="00000000" w:rsidRPr="00000000">
        <w:rPr>
          <w:rtl w:val="0"/>
        </w:rPr>
      </w:r>
    </w:p>
    <w:p w:rsidR="00000000" w:rsidDel="00000000" w:rsidP="00000000" w:rsidRDefault="00000000" w:rsidRPr="00000000" w14:paraId="00000011">
      <w:pPr>
        <w:shd w:fill="ffffff" w:val="clear"/>
        <w:spacing w:after="120" w:line="240" w:lineRule="auto"/>
        <w:rPr>
          <w:rFonts w:ascii="Source Sans Pro" w:cs="Source Sans Pro" w:eastAsia="Source Sans Pro" w:hAnsi="Source Sans Pro"/>
        </w:rPr>
      </w:pPr>
      <w:bookmarkStart w:colFirst="0" w:colLast="0" w:name="_wnqibfm49l1l" w:id="2"/>
      <w:bookmarkEnd w:id="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shd w:fill="ffffff" w:val="clear"/>
        <w:spacing w:after="0" w:before="120" w:line="240" w:lineRule="auto"/>
        <w:rPr>
          <w:rFonts w:ascii="Source Sans Pro" w:cs="Source Sans Pro" w:eastAsia="Source Sans Pro" w:hAnsi="Source Sans Pro"/>
        </w:rPr>
      </w:pPr>
      <w:bookmarkStart w:colFirst="0" w:colLast="0" w:name="_2c4yl395plji" w:id="3"/>
      <w:bookmarkEnd w:id="3"/>
      <w:r w:rsidDel="00000000" w:rsidR="00000000" w:rsidRPr="00000000">
        <w:rPr>
          <w:rtl w:val="0"/>
        </w:rPr>
      </w:r>
    </w:p>
    <w:p w:rsidR="00000000" w:rsidDel="00000000" w:rsidP="00000000" w:rsidRDefault="00000000" w:rsidRPr="00000000" w14:paraId="00000013">
      <w:pPr>
        <w:shd w:fill="ffffff" w:val="clear"/>
        <w:spacing w:after="0" w:line="240" w:lineRule="auto"/>
        <w:rPr>
          <w:rFonts w:ascii="Source Sans Pro" w:cs="Source Sans Pro" w:eastAsia="Source Sans Pro" w:hAnsi="Source Sans Pro"/>
          <w:b w:val="1"/>
        </w:rPr>
      </w:pPr>
      <w:bookmarkStart w:colFirst="0" w:colLast="0" w:name="_sxf0bhro6sqk" w:id="4"/>
      <w:bookmarkEnd w:id="4"/>
      <w:r w:rsidDel="00000000" w:rsidR="00000000" w:rsidRPr="00000000">
        <w:rPr>
          <w:rFonts w:ascii="Source Sans Pro" w:cs="Source Sans Pro" w:eastAsia="Source Sans Pro" w:hAnsi="Source Sans Pro"/>
          <w:b w:val="1"/>
          <w:rtl w:val="0"/>
        </w:rPr>
        <w:t xml:space="preserve">Ac</w:t>
      </w:r>
      <w:r w:rsidDel="00000000" w:rsidR="00000000" w:rsidRPr="00000000">
        <w:rPr>
          <w:rFonts w:ascii="Source Sans Pro" w:cs="Source Sans Pro" w:eastAsia="Source Sans Pro" w:hAnsi="Source Sans Pro"/>
          <w:b w:val="1"/>
          <w:rtl w:val="0"/>
        </w:rPr>
        <w:t xml:space="preserve">ciones</w:t>
      </w:r>
    </w:p>
    <w:p w:rsidR="00000000" w:rsidDel="00000000" w:rsidP="00000000" w:rsidRDefault="00000000" w:rsidRPr="00000000" w14:paraId="00000014">
      <w:pPr>
        <w:numPr>
          <w:ilvl w:val="0"/>
          <w:numId w:val="9"/>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Postear fotos de sus eventos de divulgación en Twitter </w:t>
      </w:r>
    </w:p>
    <w:p w:rsidR="00000000" w:rsidDel="00000000" w:rsidP="00000000" w:rsidRDefault="00000000" w:rsidRPr="00000000" w14:paraId="00000015">
      <w:pPr>
        <w:numPr>
          <w:ilvl w:val="0"/>
          <w:numId w:val="9"/>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Empiece la campaña para llamar a su Congresista del distrito o del estado </w:t>
      </w:r>
    </w:p>
    <w:p w:rsidR="00000000" w:rsidDel="00000000" w:rsidP="00000000" w:rsidRDefault="00000000" w:rsidRPr="00000000" w14:paraId="0000001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rtl w:val="0"/>
        </w:rPr>
        <w:t xml:space="preserve">Ejercicio de Charlita Láser: Los impactos económicos de establecer un precio al carbono </w:t>
        <w:br w:type="textWrapping"/>
      </w:r>
      <w:r w:rsidDel="00000000" w:rsidR="00000000" w:rsidRPr="00000000">
        <w:rPr>
          <w:rtl w:val="0"/>
        </w:rPr>
      </w:r>
    </w:p>
    <w:tbl>
      <w:tblPr>
        <w:tblStyle w:val="Table1"/>
        <w:tblW w:w="105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60"/>
        <w:tblGridChange w:id="0">
          <w:tblGrid>
            <w:gridCol w:w="10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line="273.6"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color w:val="ff0000"/>
                <w:sz w:val="22"/>
                <w:szCs w:val="22"/>
                <w:rtl w:val="0"/>
              </w:rPr>
              <w:t xml:space="preserve">Nota: </w:t>
            </w:r>
            <w:r w:rsidDel="00000000" w:rsidR="00000000" w:rsidRPr="00000000">
              <w:rPr>
                <w:rFonts w:ascii="Source Sans Pro" w:cs="Source Sans Pro" w:eastAsia="Source Sans Pro" w:hAnsi="Source Sans Pro"/>
                <w:sz w:val="22"/>
                <w:szCs w:val="22"/>
                <w:rtl w:val="0"/>
              </w:rPr>
              <w:t xml:space="preserve">Si desea imprimir esta información, haga clic en los siguientes enlaces o baje está página en:</w:t>
            </w:r>
            <w:hyperlink r:id="rId11">
              <w:r w:rsidDel="00000000" w:rsidR="00000000" w:rsidRPr="00000000">
                <w:rPr>
                  <w:rFonts w:ascii="Source Sans Pro" w:cs="Source Sans Pro" w:eastAsia="Source Sans Pro" w:hAnsi="Source Sans Pro"/>
                  <w:color w:val="ff0000"/>
                  <w:sz w:val="22"/>
                  <w:szCs w:val="22"/>
                  <w:rtl w:val="0"/>
                </w:rPr>
                <w:t xml:space="preserve"> </w:t>
              </w:r>
            </w:hyperlink>
            <w:hyperlink r:id="rId12">
              <w:r w:rsidDel="00000000" w:rsidR="00000000" w:rsidRPr="00000000">
                <w:rPr>
                  <w:rFonts w:ascii="Source Sans Pro" w:cs="Source Sans Pro" w:eastAsia="Source Sans Pro" w:hAnsi="Source Sans Pro"/>
                  <w:color w:val="1155cc"/>
                  <w:sz w:val="22"/>
                  <w:szCs w:val="22"/>
                  <w:u w:val="single"/>
                  <w:rtl w:val="0"/>
                </w:rPr>
                <w:t xml:space="preserve">cclusa.org/actionsheet</w:t>
              </w:r>
            </w:hyperlink>
            <w:r w:rsidDel="00000000" w:rsidR="00000000" w:rsidRPr="00000000">
              <w:rPr>
                <w:rtl w:val="0"/>
              </w:rPr>
            </w:r>
          </w:p>
        </w:tc>
      </w:tr>
    </w:tbl>
    <w:p w:rsidR="00000000" w:rsidDel="00000000" w:rsidP="00000000" w:rsidRDefault="00000000" w:rsidRPr="00000000" w14:paraId="00000018">
      <w:pPr>
        <w:spacing w:after="120" w:line="273.6" w:lineRule="auto"/>
        <w:rPr>
          <w:rFonts w:ascii="Source Sans Pro" w:cs="Source Sans Pro" w:eastAsia="Source Sans Pro" w:hAnsi="Source Sans Pro"/>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line="276" w:lineRule="auto"/>
        <w:rPr>
          <w:rFonts w:ascii="Source Sans Pro" w:cs="Source Sans Pro" w:eastAsia="Source Sans Pro" w:hAnsi="Source Sans Pro"/>
        </w:rPr>
      </w:pPr>
      <w:bookmarkStart w:colFirst="0" w:colLast="0" w:name="_rf7srt6qn0v4" w:id="5"/>
      <w:bookmarkEnd w:id="5"/>
      <w:r w:rsidDel="00000000" w:rsidR="00000000" w:rsidRPr="00000000">
        <w:rPr>
          <w:rtl w:val="0"/>
        </w:rPr>
      </w:r>
    </w:p>
    <w:p w:rsidR="00000000" w:rsidDel="00000000" w:rsidP="00000000" w:rsidRDefault="00000000" w:rsidRPr="00000000" w14:paraId="0000001A">
      <w:pPr>
        <w:spacing w:line="276" w:lineRule="auto"/>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Postear fotos de sus eventos de divulgación en Twitter </w:t>
      </w:r>
    </w:p>
    <w:p w:rsidR="00000000" w:rsidDel="00000000" w:rsidP="00000000" w:rsidRDefault="00000000" w:rsidRPr="00000000" w14:paraId="0000001B">
      <w:pPr>
        <w:rPr>
          <w:rFonts w:ascii="Ubuntu" w:cs="Ubuntu" w:eastAsia="Ubuntu" w:hAnsi="Ubuntu"/>
          <w:b w:val="1"/>
          <w:sz w:val="28"/>
          <w:szCs w:val="28"/>
        </w:rPr>
      </w:pPr>
      <w:bookmarkStart w:colFirst="0" w:colLast="0" w:name="_pznml3nlodce" w:id="6"/>
      <w:bookmarkEnd w:id="6"/>
      <w:r w:rsidDel="00000000" w:rsidR="00000000" w:rsidRPr="00000000">
        <w:rPr>
          <w:rFonts w:ascii="Ubuntu" w:cs="Ubuntu" w:eastAsia="Ubuntu" w:hAnsi="Ubuntu"/>
          <w:b w:val="1"/>
          <w:sz w:val="28"/>
          <w:szCs w:val="28"/>
          <w:rtl w:val="0"/>
        </w:rPr>
        <w:t xml:space="preserve">ACCIÓN DE LAS BASES</w:t>
      </w:r>
    </w:p>
    <w:p w:rsidR="00000000" w:rsidDel="00000000" w:rsidP="00000000" w:rsidRDefault="00000000" w:rsidRPr="00000000" w14:paraId="0000001C">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1D">
      <w:pPr>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E">
      <w:pPr>
        <w:spacing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Ayude a su miembro del Congreso a ver el apoyo sólido que existe localmente para la acción climática al mandarle un tuit durante su evento de divulgación en abril.</w:t>
      </w:r>
    </w:p>
    <w:p w:rsidR="00000000" w:rsidDel="00000000" w:rsidP="00000000" w:rsidRDefault="00000000" w:rsidRPr="00000000" w14:paraId="0000001F">
      <w:pPr>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0">
      <w:pPr>
        <w:spacing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 medida de que realice sus actividades de divulgación este mes, y siempre que tenga estos eventos, compártelo en Twitter con su Congresista. Así es como puede hacerlo: </w:t>
        <w:br w:type="textWrapping"/>
      </w:r>
    </w:p>
    <w:p w:rsidR="00000000" w:rsidDel="00000000" w:rsidP="00000000" w:rsidRDefault="00000000" w:rsidRPr="00000000" w14:paraId="00000021">
      <w:pPr>
        <w:numPr>
          <w:ilvl w:val="0"/>
          <w:numId w:val="1"/>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Invite a algunas personas a tomar fotos en cada evento y elija la mejores (hasta 4) </w:t>
      </w:r>
    </w:p>
    <w:p w:rsidR="00000000" w:rsidDel="00000000" w:rsidP="00000000" w:rsidRDefault="00000000" w:rsidRPr="00000000" w14:paraId="00000022">
      <w:pPr>
        <w:numPr>
          <w:ilvl w:val="0"/>
          <w:numId w:val="1"/>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Para cada evento, designe a una persona de su capítulo que publique la foto en Twitter durante el evento</w:t>
      </w:r>
    </w:p>
    <w:p w:rsidR="00000000" w:rsidDel="00000000" w:rsidP="00000000" w:rsidRDefault="00000000" w:rsidRPr="00000000" w14:paraId="00000023">
      <w:pPr>
        <w:numPr>
          <w:ilvl w:val="0"/>
          <w:numId w:val="1"/>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Etiquete a su miembro del Congreso, por ejemplo @RepTedDeutch</w:t>
      </w:r>
    </w:p>
    <w:p w:rsidR="00000000" w:rsidDel="00000000" w:rsidP="00000000" w:rsidRDefault="00000000" w:rsidRPr="00000000" w14:paraId="00000024">
      <w:pPr>
        <w:numPr>
          <w:ilvl w:val="0"/>
          <w:numId w:val="1"/>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Use el hashtag #</w:t>
      </w:r>
      <w:r w:rsidDel="00000000" w:rsidR="00000000" w:rsidRPr="00000000">
        <w:rPr>
          <w:rFonts w:ascii="Source Sans Pro" w:cs="Source Sans Pro" w:eastAsia="Source Sans Pro" w:hAnsi="Source Sans Pro"/>
          <w:rtl w:val="0"/>
        </w:rPr>
        <w:t xml:space="preserve">GrassrootsClimate</w:t>
      </w:r>
      <w:r w:rsidDel="00000000" w:rsidR="00000000" w:rsidRPr="00000000">
        <w:rPr>
          <w:rFonts w:ascii="Source Sans Pro" w:cs="Source Sans Pro" w:eastAsia="Source Sans Pro" w:hAnsi="Source Sans Pro"/>
          <w:rtl w:val="0"/>
        </w:rPr>
        <w:t xml:space="preserve"> (#ClimadeBases) y en su tuit </w:t>
      </w:r>
    </w:p>
    <w:p w:rsidR="00000000" w:rsidDel="00000000" w:rsidP="00000000" w:rsidRDefault="00000000" w:rsidRPr="00000000" w14:paraId="00000025">
      <w:pPr>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6">
      <w:pPr>
        <w:spacing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Esta es la manera sencilla de informar a los miembros del Congreso que se están llevando a cabo eventos de divulgación y aumentar su conocimiento sobre el Proyecto de Ley de Innovación Energética. Además, la oficina nacional de CCL compilará las imágenes utilizando #</w:t>
      </w:r>
      <w:r w:rsidDel="00000000" w:rsidR="00000000" w:rsidRPr="00000000">
        <w:rPr>
          <w:rFonts w:ascii="Source Sans Pro" w:cs="Source Sans Pro" w:eastAsia="Source Sans Pro" w:hAnsi="Source Sans Pro"/>
          <w:rtl w:val="0"/>
        </w:rPr>
        <w:t xml:space="preserve">GrassrootsClimate</w:t>
      </w:r>
      <w:r w:rsidDel="00000000" w:rsidR="00000000" w:rsidRPr="00000000">
        <w:rPr>
          <w:rFonts w:ascii="Source Sans Pro" w:cs="Source Sans Pro" w:eastAsia="Source Sans Pro" w:hAnsi="Source Sans Pro"/>
          <w:rtl w:val="0"/>
        </w:rPr>
        <w:t xml:space="preserve"> y compartirá las imágenes en las publicaciones de los medios sociales de CCL durante el Día de la Tierra.   </w:t>
      </w:r>
    </w:p>
    <w:p w:rsidR="00000000" w:rsidDel="00000000" w:rsidP="00000000" w:rsidRDefault="00000000" w:rsidRPr="00000000" w14:paraId="00000027">
      <w:pPr>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8">
      <w:pPr>
        <w:spacing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Si a su capítulo le gustaría recibir ayuda para ponerse al día en Twitter, consulte nuestro video en inglés </w:t>
      </w:r>
      <w:hyperlink r:id="rId13">
        <w:r w:rsidDel="00000000" w:rsidR="00000000" w:rsidRPr="00000000">
          <w:rPr>
            <w:rFonts w:ascii="Source Sans Pro" w:cs="Source Sans Pro" w:eastAsia="Source Sans Pro" w:hAnsi="Source Sans Pro"/>
            <w:color w:val="1155cc"/>
            <w:u w:val="single"/>
            <w:rtl w:val="0"/>
          </w:rPr>
          <w:t xml:space="preserve">Getting Started Using Twitter video</w:t>
        </w:r>
      </w:hyperlink>
      <w:r w:rsidDel="00000000" w:rsidR="00000000" w:rsidRPr="00000000">
        <w:rPr>
          <w:rFonts w:ascii="Source Sans Pro" w:cs="Source Sans Pro" w:eastAsia="Source Sans Pro" w:hAnsi="Source Sans Pro"/>
          <w:rtl w:val="0"/>
        </w:rPr>
        <w:t xml:space="preserve"> para obtener ayuda y sugerencias. </w:t>
      </w:r>
      <w:r w:rsidDel="00000000" w:rsidR="00000000" w:rsidRPr="00000000">
        <w:rPr>
          <w:rtl w:val="0"/>
        </w:rPr>
      </w:r>
    </w:p>
    <w:p w:rsidR="00000000" w:rsidDel="00000000" w:rsidP="00000000" w:rsidRDefault="00000000" w:rsidRPr="00000000" w14:paraId="00000029">
      <w:pPr>
        <w:widowControl w:val="0"/>
        <w:spacing w:line="276" w:lineRule="auto"/>
        <w:ind w:left="720" w:firstLine="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A">
      <w:pPr>
        <w:widowControl w:val="0"/>
        <w:spacing w:line="276" w:lineRule="auto"/>
        <w:ind w:left="720" w:firstLine="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B">
      <w:pPr>
        <w:widowControl w:val="0"/>
        <w:spacing w:line="276" w:lineRule="auto"/>
        <w:ind w:left="720" w:firstLine="0"/>
        <w:rPr>
          <w:rFonts w:ascii="Source Sans Pro" w:cs="Source Sans Pro" w:eastAsia="Source Sans Pro" w:hAnsi="Source Sans Pro"/>
          <w:b w:val="1"/>
        </w:rPr>
      </w:pPr>
      <w:r w:rsidDel="00000000" w:rsidR="00000000" w:rsidRPr="00000000">
        <w:br w:type="page"/>
      </w:r>
      <w:r w:rsidDel="00000000" w:rsidR="00000000" w:rsidRPr="00000000">
        <w:rPr>
          <w:rtl w:val="0"/>
        </w:rPr>
      </w:r>
    </w:p>
    <w:p w:rsidR="00000000" w:rsidDel="00000000" w:rsidP="00000000" w:rsidRDefault="00000000" w:rsidRPr="00000000" w14:paraId="0000002C">
      <w:pPr>
        <w:shd w:fill="ffffff" w:val="clear"/>
        <w:spacing w:line="273.6" w:lineRule="auto"/>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Empiece la campaña para llamar a su Congresista de distrito o del estado </w:t>
      </w:r>
    </w:p>
    <w:p w:rsidR="00000000" w:rsidDel="00000000" w:rsidP="00000000" w:rsidRDefault="00000000" w:rsidRPr="00000000" w14:paraId="0000002D">
      <w:pPr>
        <w:shd w:fill="ffffff" w:val="clear"/>
        <w:spacing w:after="200" w:line="268.8" w:lineRule="auto"/>
        <w:rPr>
          <w:rFonts w:ascii="Ubuntu" w:cs="Ubuntu" w:eastAsia="Ubuntu" w:hAnsi="Ubuntu"/>
          <w:b w:val="1"/>
          <w:sz w:val="38"/>
          <w:szCs w:val="38"/>
        </w:rPr>
      </w:pPr>
      <w:r w:rsidDel="00000000" w:rsidR="00000000" w:rsidRPr="00000000">
        <w:rPr>
          <w:rFonts w:ascii="Ubuntu" w:cs="Ubuntu" w:eastAsia="Ubuntu" w:hAnsi="Ubuntu"/>
          <w:b w:val="1"/>
          <w:sz w:val="28"/>
          <w:szCs w:val="28"/>
          <w:rtl w:val="0"/>
        </w:rPr>
        <w:t xml:space="preserve">ACCIÓN DE CABILDEO </w:t>
      </w:r>
      <w:r w:rsidDel="00000000" w:rsidR="00000000" w:rsidRPr="00000000">
        <w:rPr>
          <w:rtl w:val="0"/>
        </w:rPr>
      </w:r>
    </w:p>
    <w:p w:rsidR="00000000" w:rsidDel="00000000" w:rsidP="00000000" w:rsidRDefault="00000000" w:rsidRPr="00000000" w14:paraId="0000002E">
      <w:pPr>
        <w:spacing w:after="16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 veces los miembros del Congreso y sus asesores nos dicen: “No escuchamos mucho a los electores sobre el cambio climático, y nada es más poderoso para captar nuestra atención que las cartas escritas y las llamadas telefónicas”. Algunos capítulos de CCL han utilizado con éxito un sistema de llamadas diarias para garantizar que sus miembros de Congreso reciban un número de llamadas cada día de parte de sus electores. </w:t>
      </w:r>
      <w:r w:rsidDel="00000000" w:rsidR="00000000" w:rsidRPr="00000000">
        <w:rPr>
          <w:rtl w:val="0"/>
        </w:rPr>
      </w:r>
    </w:p>
    <w:p w:rsidR="00000000" w:rsidDel="00000000" w:rsidP="00000000" w:rsidRDefault="00000000" w:rsidRPr="00000000" w14:paraId="0000002F">
      <w:pPr>
        <w:spacing w:after="16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Puede aumentar el compromiso de los Congresistas usando una Campaña para Llamar al Congreso </w:t>
      </w:r>
      <w:r w:rsidDel="00000000" w:rsidR="00000000" w:rsidRPr="00000000">
        <w:rPr>
          <w:rFonts w:ascii="Source Sans Pro" w:cs="Source Sans Pro" w:eastAsia="Source Sans Pro" w:hAnsi="Source Sans Pro"/>
          <w:b w:val="1"/>
          <w:rtl w:val="0"/>
        </w:rPr>
        <w:t xml:space="preserve">(Dialing Congress Campaign (DCC)</w:t>
      </w:r>
      <w:r w:rsidDel="00000000" w:rsidR="00000000" w:rsidRPr="00000000">
        <w:rPr>
          <w:rFonts w:ascii="Source Sans Pro" w:cs="Source Sans Pro" w:eastAsia="Source Sans Pro" w:hAnsi="Source Sans Pro"/>
          <w:rtl w:val="0"/>
        </w:rPr>
        <w:t xml:space="preserve"> (anteriormente conocida como el Proyecto Grand Canyon) en su distrito o en su estado. </w:t>
      </w:r>
    </w:p>
    <w:p w:rsidR="00000000" w:rsidDel="00000000" w:rsidP="00000000" w:rsidRDefault="00000000" w:rsidRPr="00000000" w14:paraId="00000030">
      <w:pPr>
        <w:spacing w:after="120"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b w:val="1"/>
          <w:rtl w:val="0"/>
        </w:rPr>
        <w:t xml:space="preserve">Para empezar, haga dos cosas durante su reunión </w:t>
      </w:r>
      <w:r w:rsidDel="00000000" w:rsidR="00000000" w:rsidRPr="00000000">
        <w:rPr>
          <w:rtl w:val="0"/>
        </w:rPr>
      </w:r>
    </w:p>
    <w:p w:rsidR="00000000" w:rsidDel="00000000" w:rsidP="00000000" w:rsidRDefault="00000000" w:rsidRPr="00000000" w14:paraId="00000031">
      <w:pPr>
        <w:numPr>
          <w:ilvl w:val="0"/>
          <w:numId w:val="10"/>
        </w:numPr>
        <w:spacing w:after="0" w:afterAutospacing="0" w:line="276" w:lineRule="auto"/>
        <w:ind w:left="270" w:hanging="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Pregunte cuál(es) de sus voluntarios pueden hacer una llamada por mes para contribuir al éxito de DCC y tome nota de los nombres. </w:t>
      </w:r>
    </w:p>
    <w:p w:rsidR="00000000" w:rsidDel="00000000" w:rsidP="00000000" w:rsidRDefault="00000000" w:rsidRPr="00000000" w14:paraId="00000032">
      <w:pPr>
        <w:numPr>
          <w:ilvl w:val="0"/>
          <w:numId w:val="10"/>
        </w:numPr>
        <w:spacing w:after="120" w:line="276" w:lineRule="auto"/>
        <w:ind w:left="270" w:hanging="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Forme un equipo DCC con varios voluntarios que luego puedan repartir las tareas que se describirán a continuación. </w:t>
      </w:r>
    </w:p>
    <w:p w:rsidR="00000000" w:rsidDel="00000000" w:rsidP="00000000" w:rsidRDefault="00000000" w:rsidRPr="00000000" w14:paraId="00000033">
      <w:pPr>
        <w:spacing w:after="120" w:line="27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Su equipo de DCC puede hacer cosas divertidas </w:t>
      </w:r>
    </w:p>
    <w:p w:rsidR="00000000" w:rsidDel="00000000" w:rsidP="00000000" w:rsidRDefault="00000000" w:rsidRPr="00000000" w14:paraId="00000034">
      <w:pPr>
        <w:numPr>
          <w:ilvl w:val="0"/>
          <w:numId w:val="7"/>
        </w:numPr>
        <w:spacing w:after="0" w:afterAutospacing="0" w:line="276" w:lineRule="auto"/>
        <w:ind w:left="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Revise la guía de DCC en Comunidad bajo </w:t>
      </w:r>
      <w:hyperlink r:id="rId14">
        <w:r w:rsidDel="00000000" w:rsidR="00000000" w:rsidRPr="00000000">
          <w:rPr>
            <w:rFonts w:ascii="Source Sans Pro" w:cs="Source Sans Pro" w:eastAsia="Source Sans Pro" w:hAnsi="Source Sans Pro"/>
            <w:color w:val="1155cc"/>
            <w:u w:val="single"/>
            <w:rtl w:val="0"/>
          </w:rPr>
          <w:t xml:space="preserve">cclusa.org/dialing-congress</w:t>
        </w:r>
      </w:hyperlink>
      <w:r w:rsidDel="00000000" w:rsidR="00000000" w:rsidRPr="00000000">
        <w:rPr>
          <w:rFonts w:ascii="Source Sans Pro" w:cs="Source Sans Pro" w:eastAsia="Source Sans Pro" w:hAnsi="Source Sans Pro"/>
          <w:rtl w:val="0"/>
        </w:rPr>
        <w:t xml:space="preserve">. También puede ver algunos ejemplos extractados de la guía en las páginas 5 a 6 de esta hoja de acción.</w:t>
      </w:r>
    </w:p>
    <w:p w:rsidR="00000000" w:rsidDel="00000000" w:rsidP="00000000" w:rsidRDefault="00000000" w:rsidRPr="00000000" w14:paraId="00000035">
      <w:pPr>
        <w:numPr>
          <w:ilvl w:val="0"/>
          <w:numId w:val="7"/>
        </w:numPr>
        <w:spacing w:after="0" w:afterAutospacing="0" w:line="276" w:lineRule="auto"/>
        <w:ind w:left="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Determine quién creará dos “listas” usando Google Forms, una para que los voluntarios se inscriban a hacer las llamadas para su DCC y la segunda para que ellos reporten esas llamadas.</w:t>
      </w:r>
    </w:p>
    <w:p w:rsidR="00000000" w:rsidDel="00000000" w:rsidP="00000000" w:rsidRDefault="00000000" w:rsidRPr="00000000" w14:paraId="00000036">
      <w:pPr>
        <w:numPr>
          <w:ilvl w:val="0"/>
          <w:numId w:val="7"/>
        </w:numPr>
        <w:spacing w:after="0" w:afterAutospacing="0" w:line="276" w:lineRule="auto"/>
        <w:ind w:left="270"/>
        <w:rPr>
          <w:rFonts w:ascii="Source Sans Pro" w:cs="Source Sans Pro" w:eastAsia="Source Sans Pro" w:hAnsi="Source Sans Pro"/>
          <w:b w:val="1"/>
        </w:rPr>
      </w:pPr>
      <w:r w:rsidDel="00000000" w:rsidR="00000000" w:rsidRPr="00000000">
        <w:rPr>
          <w:rFonts w:ascii="Source Sans Pro" w:cs="Source Sans Pro" w:eastAsia="Source Sans Pro" w:hAnsi="Source Sans Pro"/>
          <w:rtl w:val="0"/>
        </w:rPr>
        <w:t xml:space="preserve">Coordine su DCC con otros capítulos de su distrito o estado. </w:t>
      </w:r>
      <w:r w:rsidDel="00000000" w:rsidR="00000000" w:rsidRPr="00000000">
        <w:rPr>
          <w:rtl w:val="0"/>
        </w:rPr>
      </w:r>
    </w:p>
    <w:p w:rsidR="00000000" w:rsidDel="00000000" w:rsidP="00000000" w:rsidRDefault="00000000" w:rsidRPr="00000000" w14:paraId="00000037">
      <w:pPr>
        <w:numPr>
          <w:ilvl w:val="0"/>
          <w:numId w:val="7"/>
        </w:numPr>
        <w:spacing w:after="0" w:afterAutospacing="0" w:line="276" w:lineRule="auto"/>
        <w:ind w:left="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Establezca un plan para anunciar su DCC a sus voluntarios en su lista de capítulos y quizás </w:t>
      </w:r>
      <w:r w:rsidDel="00000000" w:rsidR="00000000" w:rsidRPr="00000000">
        <w:rPr>
          <w:rFonts w:ascii="Source Sans Pro" w:cs="Source Sans Pro" w:eastAsia="Source Sans Pro" w:hAnsi="Source Sans Pro"/>
          <w:rtl w:val="0"/>
        </w:rPr>
        <w:t xml:space="preserve">contáctelos</w:t>
      </w:r>
      <w:r w:rsidDel="00000000" w:rsidR="00000000" w:rsidRPr="00000000">
        <w:rPr>
          <w:rFonts w:ascii="Source Sans Pro" w:cs="Source Sans Pro" w:eastAsia="Source Sans Pro" w:hAnsi="Source Sans Pro"/>
          <w:rtl w:val="0"/>
        </w:rPr>
        <w:t xml:space="preserve"> individualmente para invitarlos a llenar el primer formulario de Google. </w:t>
      </w:r>
    </w:p>
    <w:p w:rsidR="00000000" w:rsidDel="00000000" w:rsidP="00000000" w:rsidRDefault="00000000" w:rsidRPr="00000000" w14:paraId="00000038">
      <w:pPr>
        <w:numPr>
          <w:ilvl w:val="0"/>
          <w:numId w:val="7"/>
        </w:numPr>
        <w:spacing w:after="0" w:afterAutospacing="0" w:line="276" w:lineRule="auto"/>
        <w:ind w:left="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Decida quién programará a las personas que harán las llamadas cada mes para notificar a los otros participantes cuando sea su turno y para recordarles de su turno. </w:t>
      </w:r>
    </w:p>
    <w:p w:rsidR="00000000" w:rsidDel="00000000" w:rsidP="00000000" w:rsidRDefault="00000000" w:rsidRPr="00000000" w14:paraId="00000039">
      <w:pPr>
        <w:numPr>
          <w:ilvl w:val="0"/>
          <w:numId w:val="7"/>
        </w:numPr>
        <w:spacing w:after="0" w:afterAutospacing="0" w:line="276" w:lineRule="auto"/>
        <w:ind w:left="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Pregunte quién puede escribir un libreto cada mes para enviar a los participantes al igual para mandarles el número de teléfono de su Congresista. </w:t>
      </w:r>
    </w:p>
    <w:p w:rsidR="00000000" w:rsidDel="00000000" w:rsidP="00000000" w:rsidRDefault="00000000" w:rsidRPr="00000000" w14:paraId="0000003A">
      <w:pPr>
        <w:numPr>
          <w:ilvl w:val="0"/>
          <w:numId w:val="7"/>
        </w:numPr>
        <w:spacing w:after="120" w:line="276" w:lineRule="auto"/>
        <w:ind w:left="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Determine quién se comunicará con los voluntarios que no reportaron sus llamadas para ayudarlos a superar cualquier barrera que tengan al llamar o a informar. </w:t>
      </w:r>
    </w:p>
    <w:p w:rsidR="00000000" w:rsidDel="00000000" w:rsidP="00000000" w:rsidRDefault="00000000" w:rsidRPr="00000000" w14:paraId="0000003B">
      <w:pPr>
        <w:shd w:fill="ffffff" w:val="clear"/>
        <w:spacing w:line="27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Más información </w:t>
      </w:r>
    </w:p>
    <w:p w:rsidR="00000000" w:rsidDel="00000000" w:rsidP="00000000" w:rsidRDefault="00000000" w:rsidRPr="00000000" w14:paraId="0000003C">
      <w:pPr>
        <w:spacing w:after="16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Puede aprender más sobre este método de cabildeo en el </w:t>
      </w:r>
      <w:hyperlink r:id="rId15">
        <w:r w:rsidDel="00000000" w:rsidR="00000000" w:rsidRPr="00000000">
          <w:rPr>
            <w:rFonts w:ascii="Source Sans Pro" w:cs="Source Sans Pro" w:eastAsia="Source Sans Pro" w:hAnsi="Source Sans Pro"/>
            <w:color w:val="1155cc"/>
            <w:u w:val="single"/>
            <w:rtl w:val="0"/>
          </w:rPr>
          <w:t xml:space="preserve">entrenamiento el 11 de abril </w:t>
        </w:r>
      </w:hyperlink>
      <w:r w:rsidDel="00000000" w:rsidR="00000000" w:rsidRPr="00000000">
        <w:rPr>
          <w:rFonts w:ascii="Source Sans Pro" w:cs="Source Sans Pro" w:eastAsia="Source Sans Pro" w:hAnsi="Source Sans Pro"/>
          <w:rtl w:val="0"/>
        </w:rPr>
        <w:t xml:space="preserve">o al ver la grabación de esta presentación después del 11 de abril.</w:t>
      </w:r>
    </w:p>
    <w:p w:rsidR="00000000" w:rsidDel="00000000" w:rsidP="00000000" w:rsidRDefault="00000000" w:rsidRPr="00000000" w14:paraId="0000003D">
      <w:pPr>
        <w:spacing w:after="160" w:line="273.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E">
      <w:pPr>
        <w:shd w:fill="ffffff" w:val="clear"/>
        <w:spacing w:line="276" w:lineRule="auto"/>
        <w:rPr>
          <w:rFonts w:ascii="Source Sans Pro" w:cs="Source Sans Pro" w:eastAsia="Source Sans Pro" w:hAnsi="Source Sans Pro"/>
        </w:rPr>
      </w:pPr>
      <w:r w:rsidDel="00000000" w:rsidR="00000000" w:rsidRPr="00000000">
        <w:br w:type="page"/>
      </w:r>
      <w:r w:rsidDel="00000000" w:rsidR="00000000" w:rsidRPr="00000000">
        <w:rPr>
          <w:rtl w:val="0"/>
        </w:rPr>
      </w:r>
    </w:p>
    <w:p w:rsidR="00000000" w:rsidDel="00000000" w:rsidP="00000000" w:rsidRDefault="00000000" w:rsidRPr="00000000" w14:paraId="0000003F">
      <w:pPr>
        <w:shd w:fill="ffffff" w:val="clear"/>
        <w:spacing w:line="276" w:lineRule="auto"/>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Los impactos económicos de establecer un precio al carbono </w:t>
      </w:r>
      <w:r w:rsidDel="00000000" w:rsidR="00000000" w:rsidRPr="00000000">
        <w:rPr>
          <w:rtl w:val="0"/>
        </w:rPr>
      </w:r>
    </w:p>
    <w:p w:rsidR="00000000" w:rsidDel="00000000" w:rsidP="00000000" w:rsidRDefault="00000000" w:rsidRPr="00000000" w14:paraId="00000040">
      <w:pPr>
        <w:spacing w:after="200" w:line="276" w:lineRule="auto"/>
        <w:rPr>
          <w:rFonts w:ascii="Ubuntu" w:cs="Ubuntu" w:eastAsia="Ubuntu" w:hAnsi="Ubuntu"/>
          <w:b w:val="1"/>
          <w:color w:val="222222"/>
          <w:sz w:val="28"/>
          <w:szCs w:val="28"/>
        </w:rPr>
      </w:pPr>
      <w:r w:rsidDel="00000000" w:rsidR="00000000" w:rsidRPr="00000000">
        <w:rPr>
          <w:rFonts w:ascii="Ubuntu" w:cs="Ubuntu" w:eastAsia="Ubuntu" w:hAnsi="Ubuntu"/>
          <w:b w:val="1"/>
          <w:color w:val="222222"/>
          <w:sz w:val="28"/>
          <w:szCs w:val="28"/>
          <w:rtl w:val="0"/>
        </w:rPr>
        <w:t xml:space="preserve">PRÁCTICA DE CHARLITA LÁSER</w:t>
      </w:r>
    </w:p>
    <w:p w:rsidR="00000000" w:rsidDel="00000000" w:rsidP="00000000" w:rsidRDefault="00000000" w:rsidRPr="00000000" w14:paraId="00000041">
      <w:pPr>
        <w:spacing w:after="12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highlight w:val="white"/>
          <w:rtl w:val="0"/>
        </w:rPr>
        <w:t xml:space="preserve">Nuestra práctica de conversación ofrece algunos puntos útiles sobre los impactos de los precios de carbono que puede utilizar en sus presentaciones, en reuniones de cabildeo o durante su evento de divulgación</w:t>
      </w:r>
      <w:r w:rsidDel="00000000" w:rsidR="00000000" w:rsidRPr="00000000">
        <w:rPr>
          <w:rFonts w:ascii="Source Sans Pro" w:cs="Source Sans Pro" w:eastAsia="Source Sans Pro" w:hAnsi="Source Sans Pro"/>
          <w:highlight w:val="white"/>
          <w:rtl w:val="0"/>
        </w:rPr>
        <w:t xml:space="preserve">.</w:t>
      </w:r>
      <w:r w:rsidDel="00000000" w:rsidR="00000000" w:rsidRPr="00000000">
        <w:rPr>
          <w:rtl w:val="0"/>
        </w:rPr>
      </w:r>
    </w:p>
    <w:p w:rsidR="00000000" w:rsidDel="00000000" w:rsidP="00000000" w:rsidRDefault="00000000" w:rsidRPr="00000000" w14:paraId="00000042">
      <w:pPr>
        <w:spacing w:after="120" w:line="273.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Ejercicio</w:t>
      </w:r>
    </w:p>
    <w:p w:rsidR="00000000" w:rsidDel="00000000" w:rsidP="00000000" w:rsidRDefault="00000000" w:rsidRPr="00000000" w14:paraId="00000043">
      <w:pPr>
        <w:spacing w:after="120" w:line="271.2"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Junto a  otro voluntario tome turnos para leer en voz alta los párrafos de la charlita láser a continuación y luego haga preguntas de manera abierta (generalmente comience con Qué, Cómo, Dónde, Cuándo o Quién). </w:t>
      </w:r>
    </w:p>
    <w:p w:rsidR="00000000" w:rsidDel="00000000" w:rsidP="00000000" w:rsidRDefault="00000000" w:rsidRPr="00000000" w14:paraId="00000044">
      <w:pPr>
        <w:spacing w:after="120" w:before="0"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Charlita </w:t>
      </w:r>
      <w:r w:rsidDel="00000000" w:rsidR="00000000" w:rsidRPr="00000000">
        <w:rPr>
          <w:rFonts w:ascii="Source Sans Pro" w:cs="Source Sans Pro" w:eastAsia="Source Sans Pro" w:hAnsi="Source Sans Pro"/>
          <w:b w:val="1"/>
          <w:rtl w:val="0"/>
        </w:rPr>
        <w:t xml:space="preserve">Láser: ¿Un impuesto al carbono no debilitará la economía?</w:t>
      </w:r>
    </w:p>
    <w:p w:rsidR="00000000" w:rsidDel="00000000" w:rsidP="00000000" w:rsidRDefault="00000000" w:rsidRPr="00000000" w14:paraId="00000045">
      <w:pPr>
        <w:spacing w:after="120"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highlight w:val="white"/>
          <w:rtl w:val="0"/>
        </w:rPr>
        <w:t xml:space="preserve">Una política del carbono bien diseñada será buena para la economía. El Proyecto de Ley de Innovación Energética y Dividendos de Carbono</w:t>
      </w:r>
      <w:r w:rsidDel="00000000" w:rsidR="00000000" w:rsidRPr="00000000">
        <w:rPr>
          <w:rFonts w:ascii="Source Sans Pro" w:cs="Source Sans Pro" w:eastAsia="Source Sans Pro" w:hAnsi="Source Sans Pro"/>
          <w:rtl w:val="0"/>
        </w:rPr>
        <w:t xml:space="preserve"> [</w:t>
      </w:r>
      <w:hyperlink r:id="rId16">
        <w:r w:rsidDel="00000000" w:rsidR="00000000" w:rsidRPr="00000000">
          <w:rPr>
            <w:rFonts w:ascii="Source Sans Pro" w:cs="Source Sans Pro" w:eastAsia="Source Sans Pro" w:hAnsi="Source Sans Pro"/>
            <w:color w:val="1155cc"/>
            <w:u w:val="single"/>
            <w:rtl w:val="0"/>
          </w:rPr>
          <w:t xml:space="preserve">1</w:t>
        </w:r>
      </w:hyperlink>
      <w:r w:rsidDel="00000000" w:rsidR="00000000" w:rsidRPr="00000000">
        <w:rPr>
          <w:rFonts w:ascii="Source Sans Pro" w:cs="Source Sans Pro" w:eastAsia="Source Sans Pro" w:hAnsi="Source Sans Pro"/>
          <w:rtl w:val="0"/>
        </w:rPr>
        <w:t xml:space="preserve">] tendrá un impacto positivo sobre nuestro bienestar, especialmente s si consideramos los gastos evitados del cambio climático y los beneficios a la salud al reducir la contaminación del aire. </w:t>
      </w:r>
    </w:p>
    <w:p w:rsidR="00000000" w:rsidDel="00000000" w:rsidP="00000000" w:rsidRDefault="00000000" w:rsidRPr="00000000" w14:paraId="00000046">
      <w:pPr>
        <w:spacing w:after="120" w:line="276"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Un impresionante </w:t>
      </w:r>
      <w:r w:rsidDel="00000000" w:rsidR="00000000" w:rsidRPr="00000000">
        <w:rPr>
          <w:rFonts w:ascii="Source Sans Pro" w:cs="Source Sans Pro" w:eastAsia="Source Sans Pro" w:hAnsi="Source Sans Pro"/>
          <w:i w:val="1"/>
          <w:highlight w:val="white"/>
          <w:rtl w:val="0"/>
        </w:rPr>
        <w:t xml:space="preserve">98 por ciento </w:t>
      </w:r>
      <w:r w:rsidDel="00000000" w:rsidR="00000000" w:rsidRPr="00000000">
        <w:rPr>
          <w:rFonts w:ascii="Source Sans Pro" w:cs="Source Sans Pro" w:eastAsia="Source Sans Pro" w:hAnsi="Source Sans Pro"/>
          <w:highlight w:val="white"/>
          <w:rtl w:val="0"/>
        </w:rPr>
        <w:t xml:space="preserve">de los economistas están de acuerdo que un precio al carbono promoverá la eficiencia y la innovación. </w:t>
      </w:r>
      <w:r w:rsidDel="00000000" w:rsidR="00000000" w:rsidRPr="00000000">
        <w:rPr>
          <w:rFonts w:ascii="Source Sans Pro" w:cs="Source Sans Pro" w:eastAsia="Source Sans Pro" w:hAnsi="Source Sans Pro"/>
          <w:highlight w:val="white"/>
          <w:rtl w:val="0"/>
        </w:rPr>
        <w:t xml:space="preserve">[</w:t>
      </w:r>
      <w:hyperlink r:id="rId17">
        <w:r w:rsidDel="00000000" w:rsidR="00000000" w:rsidRPr="00000000">
          <w:rPr>
            <w:rFonts w:ascii="Source Sans Pro" w:cs="Source Sans Pro" w:eastAsia="Source Sans Pro" w:hAnsi="Source Sans Pro"/>
            <w:color w:val="0000ff"/>
            <w:highlight w:val="white"/>
            <w:u w:val="single"/>
            <w:rtl w:val="0"/>
          </w:rPr>
          <w:t xml:space="preserve">2</w:t>
        </w:r>
      </w:hyperlink>
      <w:r w:rsidDel="00000000" w:rsidR="00000000" w:rsidRPr="00000000">
        <w:rPr>
          <w:rFonts w:ascii="Source Sans Pro" w:cs="Source Sans Pro" w:eastAsia="Source Sans Pro" w:hAnsi="Source Sans Pro"/>
          <w:highlight w:val="white"/>
          <w:rtl w:val="0"/>
        </w:rPr>
        <w:t xml:space="preserve">] Un análisis realizado en 2013 por Recursos para el Futuro (Resources for The Future) [</w:t>
      </w:r>
      <w:hyperlink r:id="rId18">
        <w:r w:rsidDel="00000000" w:rsidR="00000000" w:rsidRPr="00000000">
          <w:rPr>
            <w:rFonts w:ascii="Source Sans Pro" w:cs="Source Sans Pro" w:eastAsia="Source Sans Pro" w:hAnsi="Source Sans Pro"/>
            <w:color w:val="0000ff"/>
            <w:highlight w:val="white"/>
            <w:u w:val="single"/>
            <w:rtl w:val="0"/>
          </w:rPr>
          <w:t xml:space="preserve">3</w:t>
        </w:r>
      </w:hyperlink>
      <w:r w:rsidDel="00000000" w:rsidR="00000000" w:rsidRPr="00000000">
        <w:rPr>
          <w:rFonts w:ascii="Source Sans Pro" w:cs="Source Sans Pro" w:eastAsia="Source Sans Pro" w:hAnsi="Source Sans Pro"/>
          <w:highlight w:val="white"/>
          <w:rtl w:val="0"/>
        </w:rPr>
        <w:t xml:space="preserve">] mantuvo que el impacto sobre el PIB de varios programas de impuestos al carbono sería “insignificante pequeños”, y un análisis por REMI [</w:t>
      </w:r>
      <w:hyperlink r:id="rId19">
        <w:r w:rsidDel="00000000" w:rsidR="00000000" w:rsidRPr="00000000">
          <w:rPr>
            <w:rFonts w:ascii="Source Sans Pro" w:cs="Source Sans Pro" w:eastAsia="Source Sans Pro" w:hAnsi="Source Sans Pro"/>
            <w:color w:val="0000ff"/>
            <w:highlight w:val="white"/>
            <w:u w:val="single"/>
            <w:rtl w:val="0"/>
          </w:rPr>
          <w:t xml:space="preserve">4</w:t>
        </w:r>
      </w:hyperlink>
      <w:r w:rsidDel="00000000" w:rsidR="00000000" w:rsidRPr="00000000">
        <w:rPr>
          <w:rFonts w:ascii="Source Sans Pro" w:cs="Source Sans Pro" w:eastAsia="Source Sans Pro" w:hAnsi="Source Sans Pro"/>
          <w:highlight w:val="white"/>
          <w:rtl w:val="0"/>
        </w:rPr>
        <w:t xml:space="preserve">] en 2014 del plan de Dividendos Energéticos encontró que a través de 20 años </w:t>
      </w:r>
      <w:r w:rsidDel="00000000" w:rsidR="00000000" w:rsidRPr="00000000">
        <w:rPr>
          <w:rFonts w:ascii="Source Sans Pro" w:cs="Source Sans Pro" w:eastAsia="Source Sans Pro" w:hAnsi="Source Sans Pro"/>
          <w:i w:val="1"/>
          <w:highlight w:val="white"/>
          <w:rtl w:val="0"/>
        </w:rPr>
        <w:t xml:space="preserve">aumentaría </w:t>
      </w:r>
      <w:r w:rsidDel="00000000" w:rsidR="00000000" w:rsidRPr="00000000">
        <w:rPr>
          <w:rFonts w:ascii="Source Sans Pro" w:cs="Source Sans Pro" w:eastAsia="Source Sans Pro" w:hAnsi="Source Sans Pro"/>
          <w:highlight w:val="white"/>
          <w:rtl w:val="0"/>
        </w:rPr>
        <w:t xml:space="preserve">el crecimiento de empleos. </w:t>
      </w:r>
    </w:p>
    <w:p w:rsidR="00000000" w:rsidDel="00000000" w:rsidP="00000000" w:rsidRDefault="00000000" w:rsidRPr="00000000" w14:paraId="00000047">
      <w:pPr>
        <w:spacing w:after="120" w:line="276"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Pero ninguno de estos estudios toma en cuenta cuánto dinero ahorraremos por evitar los daños de los combustibles fósiles [</w:t>
      </w:r>
      <w:hyperlink r:id="rId20">
        <w:r w:rsidDel="00000000" w:rsidR="00000000" w:rsidRPr="00000000">
          <w:rPr>
            <w:rFonts w:ascii="Source Sans Pro" w:cs="Source Sans Pro" w:eastAsia="Source Sans Pro" w:hAnsi="Source Sans Pro"/>
            <w:color w:val="0000ff"/>
            <w:highlight w:val="white"/>
            <w:u w:val="single"/>
            <w:rtl w:val="0"/>
          </w:rPr>
          <w:t xml:space="preserve">5</w:t>
        </w:r>
      </w:hyperlink>
      <w:r w:rsidDel="00000000" w:rsidR="00000000" w:rsidRPr="00000000">
        <w:rPr>
          <w:rFonts w:ascii="Source Sans Pro" w:cs="Source Sans Pro" w:eastAsia="Source Sans Pro" w:hAnsi="Source Sans Pro"/>
          <w:highlight w:val="white"/>
          <w:rtl w:val="0"/>
        </w:rPr>
        <w:t xml:space="preserve">]. Según un informe gubernamental de 2016, cada tonelada métrica de dióxido de carbono (CO2) emitida </w:t>
      </w:r>
      <w:r w:rsidDel="00000000" w:rsidR="00000000" w:rsidRPr="00000000">
        <w:rPr>
          <w:rFonts w:ascii="Source Sans Pro" w:cs="Source Sans Pro" w:eastAsia="Source Sans Pro" w:hAnsi="Source Sans Pro"/>
          <w:i w:val="1"/>
          <w:highlight w:val="white"/>
          <w:rtl w:val="0"/>
        </w:rPr>
        <w:t xml:space="preserve">ahora</w:t>
      </w:r>
      <w:r w:rsidDel="00000000" w:rsidR="00000000" w:rsidRPr="00000000">
        <w:rPr>
          <w:rFonts w:ascii="Source Sans Pro" w:cs="Source Sans Pro" w:eastAsia="Source Sans Pro" w:hAnsi="Source Sans Pro"/>
          <w:highlight w:val="white"/>
          <w:rtl w:val="0"/>
        </w:rPr>
        <w:t xml:space="preserve"> costará entre $12 y $120 a la economía de mañana y ese costo </w:t>
      </w:r>
      <w:r w:rsidDel="00000000" w:rsidR="00000000" w:rsidRPr="00000000">
        <w:rPr>
          <w:rFonts w:ascii="Source Sans Pro" w:cs="Source Sans Pro" w:eastAsia="Source Sans Pro" w:hAnsi="Source Sans Pro"/>
          <w:i w:val="1"/>
          <w:highlight w:val="white"/>
          <w:rtl w:val="0"/>
        </w:rPr>
        <w:t xml:space="preserve">duplicará</w:t>
      </w:r>
      <w:r w:rsidDel="00000000" w:rsidR="00000000" w:rsidRPr="00000000">
        <w:rPr>
          <w:rFonts w:ascii="Source Sans Pro" w:cs="Source Sans Pro" w:eastAsia="Source Sans Pro" w:hAnsi="Source Sans Pro"/>
          <w:highlight w:val="white"/>
          <w:rtl w:val="0"/>
        </w:rPr>
        <w:t xml:space="preserve"> antes de 2050 [</w:t>
      </w:r>
      <w:hyperlink r:id="rId21">
        <w:r w:rsidDel="00000000" w:rsidR="00000000" w:rsidRPr="00000000">
          <w:rPr>
            <w:rFonts w:ascii="Source Sans Pro" w:cs="Source Sans Pro" w:eastAsia="Source Sans Pro" w:hAnsi="Source Sans Pro"/>
            <w:color w:val="0000ff"/>
            <w:highlight w:val="white"/>
            <w:u w:val="single"/>
            <w:rtl w:val="0"/>
          </w:rPr>
          <w:t xml:space="preserve">6</w:t>
        </w:r>
      </w:hyperlink>
      <w:r w:rsidDel="00000000" w:rsidR="00000000" w:rsidRPr="00000000">
        <w:rPr>
          <w:rFonts w:ascii="Source Sans Pro" w:cs="Source Sans Pro" w:eastAsia="Source Sans Pro" w:hAnsi="Source Sans Pro"/>
          <w:highlight w:val="white"/>
          <w:rtl w:val="0"/>
        </w:rPr>
        <w:t xml:space="preserve">]. Actualmente, emitimos más que 200 toneladas métricas de CO2 </w:t>
      </w:r>
      <w:r w:rsidDel="00000000" w:rsidR="00000000" w:rsidRPr="00000000">
        <w:rPr>
          <w:rFonts w:ascii="Source Sans Pro" w:cs="Source Sans Pro" w:eastAsia="Source Sans Pro" w:hAnsi="Source Sans Pro"/>
          <w:i w:val="1"/>
          <w:highlight w:val="white"/>
          <w:rtl w:val="0"/>
        </w:rPr>
        <w:t xml:space="preserve">por segundo</w:t>
      </w:r>
      <w:r w:rsidDel="00000000" w:rsidR="00000000" w:rsidRPr="00000000">
        <w:rPr>
          <w:rFonts w:ascii="Source Sans Pro" w:cs="Source Sans Pro" w:eastAsia="Source Sans Pro" w:hAnsi="Source Sans Pro"/>
          <w:highlight w:val="white"/>
          <w:rtl w:val="0"/>
        </w:rPr>
        <w:t xml:space="preserve">. [</w:t>
      </w:r>
      <w:hyperlink r:id="rId22">
        <w:r w:rsidDel="00000000" w:rsidR="00000000" w:rsidRPr="00000000">
          <w:rPr>
            <w:rFonts w:ascii="Source Sans Pro" w:cs="Source Sans Pro" w:eastAsia="Source Sans Pro" w:hAnsi="Source Sans Pro"/>
            <w:color w:val="0000ff"/>
            <w:highlight w:val="white"/>
            <w:u w:val="single"/>
            <w:rtl w:val="0"/>
          </w:rPr>
          <w:t xml:space="preserve">7</w:t>
        </w:r>
      </w:hyperlink>
      <w:r w:rsidDel="00000000" w:rsidR="00000000" w:rsidRPr="00000000">
        <w:rPr>
          <w:rFonts w:ascii="Source Sans Pro" w:cs="Source Sans Pro" w:eastAsia="Source Sans Pro" w:hAnsi="Source Sans Pro"/>
          <w:highlight w:val="white"/>
          <w:rtl w:val="0"/>
        </w:rPr>
        <w:t xml:space="preserve">] </w:t>
      </w:r>
      <w:r w:rsidDel="00000000" w:rsidR="00000000" w:rsidRPr="00000000">
        <w:rPr>
          <w:rFonts w:ascii="Source Sans Pro" w:cs="Source Sans Pro" w:eastAsia="Source Sans Pro" w:hAnsi="Source Sans Pro"/>
          <w:highlight w:val="white"/>
          <w:rtl w:val="0"/>
        </w:rPr>
        <w:t xml:space="preserve">En 2017, un serie de desastres relacionados con el clima costó nuestra economía más de $300 mil millones.</w:t>
      </w:r>
      <w:r w:rsidDel="00000000" w:rsidR="00000000" w:rsidRPr="00000000">
        <w:rPr>
          <w:rFonts w:ascii="Source Sans Pro" w:cs="Source Sans Pro" w:eastAsia="Source Sans Pro" w:hAnsi="Source Sans Pro"/>
          <w:highlight w:val="white"/>
          <w:rtl w:val="0"/>
        </w:rPr>
        <w:t xml:space="preserve"> [</w:t>
      </w:r>
      <w:hyperlink r:id="rId23">
        <w:r w:rsidDel="00000000" w:rsidR="00000000" w:rsidRPr="00000000">
          <w:rPr>
            <w:rFonts w:ascii="Source Sans Pro" w:cs="Source Sans Pro" w:eastAsia="Source Sans Pro" w:hAnsi="Source Sans Pro"/>
            <w:color w:val="1155cc"/>
            <w:highlight w:val="white"/>
            <w:u w:val="single"/>
            <w:rtl w:val="0"/>
          </w:rPr>
          <w:t xml:space="preserve">5</w:t>
        </w:r>
      </w:hyperlink>
      <w:r w:rsidDel="00000000" w:rsidR="00000000" w:rsidRPr="00000000">
        <w:rPr>
          <w:rFonts w:ascii="Source Sans Pro" w:cs="Source Sans Pro" w:eastAsia="Source Sans Pro" w:hAnsi="Source Sans Pro"/>
          <w:highlight w:val="white"/>
          <w:rtl w:val="0"/>
        </w:rPr>
        <w:t xml:space="preserve">]</w:t>
      </w:r>
    </w:p>
    <w:p w:rsidR="00000000" w:rsidDel="00000000" w:rsidP="00000000" w:rsidRDefault="00000000" w:rsidRPr="00000000" w14:paraId="00000048">
      <w:pPr>
        <w:spacing w:after="0" w:line="276"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Cuando incluimos los costos a la salud que causa la contaminación de los hidrocarburos, que se estiman a $188 mil millones anualmente [</w:t>
      </w:r>
      <w:hyperlink r:id="rId24">
        <w:r w:rsidDel="00000000" w:rsidR="00000000" w:rsidRPr="00000000">
          <w:rPr>
            <w:rFonts w:ascii="Source Sans Pro" w:cs="Source Sans Pro" w:eastAsia="Source Sans Pro" w:hAnsi="Source Sans Pro"/>
            <w:color w:val="0000ff"/>
            <w:highlight w:val="white"/>
            <w:u w:val="single"/>
            <w:rtl w:val="0"/>
          </w:rPr>
          <w:t xml:space="preserve">8</w:t>
        </w:r>
      </w:hyperlink>
      <w:r w:rsidDel="00000000" w:rsidR="00000000" w:rsidRPr="00000000">
        <w:rPr>
          <w:rFonts w:ascii="Source Sans Pro" w:cs="Source Sans Pro" w:eastAsia="Source Sans Pro" w:hAnsi="Source Sans Pro"/>
          <w:highlight w:val="white"/>
          <w:rtl w:val="0"/>
        </w:rPr>
        <w:t xml:space="preserve">], está claro que la quemadura de los combustibles fósiles ya está costando nuestra economía más de $250 mil millones cada año. Esto confirmó la Cuarta Evaluación Nacional del Clima [</w:t>
      </w:r>
      <w:hyperlink r:id="rId25">
        <w:r w:rsidDel="00000000" w:rsidR="00000000" w:rsidRPr="00000000">
          <w:rPr>
            <w:rFonts w:ascii="Source Sans Pro" w:cs="Source Sans Pro" w:eastAsia="Source Sans Pro" w:hAnsi="Source Sans Pro"/>
            <w:color w:val="0000ff"/>
            <w:highlight w:val="white"/>
            <w:u w:val="single"/>
            <w:rtl w:val="0"/>
          </w:rPr>
          <w:t xml:space="preserve">9</w:t>
        </w:r>
      </w:hyperlink>
      <w:r w:rsidDel="00000000" w:rsidR="00000000" w:rsidRPr="00000000">
        <w:rPr>
          <w:rFonts w:ascii="Source Sans Pro" w:cs="Source Sans Pro" w:eastAsia="Source Sans Pro" w:hAnsi="Source Sans Pro"/>
          <w:highlight w:val="white"/>
          <w:rtl w:val="0"/>
        </w:rPr>
        <w:t xml:space="preserve">] emitido por el gobierno en noviembre de 2018.</w:t>
      </w:r>
    </w:p>
    <w:p w:rsidR="00000000" w:rsidDel="00000000" w:rsidP="00000000" w:rsidRDefault="00000000" w:rsidRPr="00000000" w14:paraId="00000049">
      <w:pPr>
        <w:spacing w:after="0" w:line="276" w:lineRule="auto"/>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14:paraId="0000004A">
      <w:pPr>
        <w:spacing w:after="0" w:line="276"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Cuando alguien dice que un impuesto al carbono debilitará la economía, les falta considerar como la devolución del dinero a las familias estadounidenses cambia los resultados, y también les falta tomar en cuenta los enormes costes de hacer nada.</w:t>
      </w:r>
    </w:p>
    <w:p w:rsidR="00000000" w:rsidDel="00000000" w:rsidP="00000000" w:rsidRDefault="00000000" w:rsidRPr="00000000" w14:paraId="0000004B">
      <w:pPr>
        <w:spacing w:after="0" w:line="276" w:lineRule="auto"/>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14:paraId="0000004C">
      <w:pPr>
        <w:spacing w:line="276" w:lineRule="auto"/>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14:paraId="0000004D">
      <w:pPr>
        <w:spacing w:line="276" w:lineRule="auto"/>
        <w:rPr>
          <w:rFonts w:ascii="Ubuntu" w:cs="Ubuntu" w:eastAsia="Ubuntu" w:hAnsi="Ubuntu"/>
          <w:b w:val="1"/>
          <w:sz w:val="38"/>
          <w:szCs w:val="38"/>
        </w:rPr>
      </w:pPr>
      <w:r w:rsidDel="00000000" w:rsidR="00000000" w:rsidRPr="00000000">
        <w:br w:type="page"/>
      </w:r>
      <w:r w:rsidDel="00000000" w:rsidR="00000000" w:rsidRPr="00000000">
        <w:rPr>
          <w:rFonts w:ascii="Ubuntu" w:cs="Ubuntu" w:eastAsia="Ubuntu" w:hAnsi="Ubuntu"/>
          <w:b w:val="1"/>
          <w:sz w:val="38"/>
          <w:szCs w:val="38"/>
          <w:rtl w:val="0"/>
        </w:rPr>
        <w:t xml:space="preserve">Guía para llamar a los Congresistas </w:t>
      </w:r>
    </w:p>
    <w:p w:rsidR="00000000" w:rsidDel="00000000" w:rsidP="00000000" w:rsidRDefault="00000000" w:rsidRPr="00000000" w14:paraId="0000004E">
      <w:pPr>
        <w:spacing w:after="120" w:line="273.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¿Sobre qué es esta campaña</w:t>
      </w:r>
      <w:r w:rsidDel="00000000" w:rsidR="00000000" w:rsidRPr="00000000">
        <w:rPr>
          <w:rFonts w:ascii="Source Sans Pro" w:cs="Source Sans Pro" w:eastAsia="Source Sans Pro" w:hAnsi="Source Sans Pro"/>
          <w:b w:val="1"/>
          <w:rtl w:val="0"/>
        </w:rPr>
        <w:t xml:space="preserve">?</w:t>
      </w:r>
    </w:p>
    <w:p w:rsidR="00000000" w:rsidDel="00000000" w:rsidP="00000000" w:rsidRDefault="00000000" w:rsidRPr="00000000" w14:paraId="0000004F">
      <w:pPr>
        <w:spacing w:after="12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Algunos capítulos de CCL han utilizado con éxito un sistema diario y continuo que garantiza que sus miembros del Congreso reciban una pequeña cantidad de llamadas telefónicas todos los días de diferentes electores. Si desea que si Congresista apoye algún tema realizando llamadas constantes, entonces puede lanzar un Campaña para Llamar a su Congresista en su capítulo, distrito o estado.</w:t>
      </w:r>
      <w:r w:rsidDel="00000000" w:rsidR="00000000" w:rsidRPr="00000000">
        <w:rPr>
          <w:rtl w:val="0"/>
        </w:rPr>
      </w:r>
    </w:p>
    <w:p w:rsidR="00000000" w:rsidDel="00000000" w:rsidP="00000000" w:rsidRDefault="00000000" w:rsidRPr="00000000" w14:paraId="00000050">
      <w:pPr>
        <w:spacing w:after="120" w:line="273.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¿Por qué es importante</w:t>
      </w:r>
      <w:r w:rsidDel="00000000" w:rsidR="00000000" w:rsidRPr="00000000">
        <w:rPr>
          <w:rFonts w:ascii="Source Sans Pro" w:cs="Source Sans Pro" w:eastAsia="Source Sans Pro" w:hAnsi="Source Sans Pro"/>
          <w:b w:val="1"/>
          <w:rtl w:val="0"/>
        </w:rPr>
        <w:t xml:space="preserve">? </w:t>
      </w:r>
    </w:p>
    <w:p w:rsidR="00000000" w:rsidDel="00000000" w:rsidP="00000000" w:rsidRDefault="00000000" w:rsidRPr="00000000" w14:paraId="00000051">
      <w:pPr>
        <w:spacing w:after="12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 veces, los Congresistas y sus asesores nos dicen: “No escuchamos mucho a los electores sobre el cambio climático, y nada es más poderoso para captar nuestra atención que las cartas escritas y las llamadas telefónicas”. De esta manera los miembros del Congreso pueden escuchar la voz de sus electores sobre el cambio climático todos los días. </w:t>
      </w:r>
      <w:r w:rsidDel="00000000" w:rsidR="00000000" w:rsidRPr="00000000">
        <w:rPr>
          <w:rtl w:val="0"/>
        </w:rPr>
      </w:r>
    </w:p>
    <w:p w:rsidR="00000000" w:rsidDel="00000000" w:rsidP="00000000" w:rsidRDefault="00000000" w:rsidRPr="00000000" w14:paraId="00000052">
      <w:pPr>
        <w:spacing w:after="12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Un objetivo clave es escuchar a alguien en la oficina de un Congresista decir, “Parece que estamos recibiendo muchas llamadas pidiéndole a mi jefe que promulgue una legislación climática”. Y luego usamos esa apertura para reunirnos con el miembro del Congreso. </w:t>
      </w:r>
    </w:p>
    <w:p w:rsidR="00000000" w:rsidDel="00000000" w:rsidP="00000000" w:rsidRDefault="00000000" w:rsidRPr="00000000" w14:paraId="00000053">
      <w:pPr>
        <w:spacing w:after="120" w:line="273.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¿Cuáles son los beneficios</w:t>
      </w:r>
      <w:r w:rsidDel="00000000" w:rsidR="00000000" w:rsidRPr="00000000">
        <w:rPr>
          <w:rFonts w:ascii="Source Sans Pro" w:cs="Source Sans Pro" w:eastAsia="Source Sans Pro" w:hAnsi="Source Sans Pro"/>
          <w:b w:val="1"/>
          <w:rtl w:val="0"/>
        </w:rPr>
        <w:t xml:space="preserve">?</w:t>
      </w:r>
    </w:p>
    <w:p w:rsidR="00000000" w:rsidDel="00000000" w:rsidP="00000000" w:rsidRDefault="00000000" w:rsidRPr="00000000" w14:paraId="00000054">
      <w:pPr>
        <w:spacing w:after="12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Por lo menos dos veces al año, CCL celebra un Día del Congreso en el que cada miembro del Congreso recibe una oleada de llamadas de voluntarios de CCL. Con la Campaña para Llamar a los Congresistas, los miembros del Congreso podrán ver un constante apoyo de los electores que luego llamarán durante nuestro día nacional. Estas llamadas telefónicas también brindan a los electores voluntarios la oportunidad de informar a sus legisladores sobre temas relacionados del clima, o educarlos sobre el Proyecto de Ley de Innovación Energética y Dividendos de Carbono</w:t>
      </w: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55">
      <w:pPr>
        <w:spacing w:after="120" w:line="273.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¿Cómo funciona</w:t>
      </w:r>
      <w:r w:rsidDel="00000000" w:rsidR="00000000" w:rsidRPr="00000000">
        <w:rPr>
          <w:rFonts w:ascii="Source Sans Pro" w:cs="Source Sans Pro" w:eastAsia="Source Sans Pro" w:hAnsi="Source Sans Pro"/>
          <w:b w:val="1"/>
          <w:rtl w:val="0"/>
        </w:rPr>
        <w:t xml:space="preserve">?</w:t>
      </w:r>
    </w:p>
    <w:p w:rsidR="00000000" w:rsidDel="00000000" w:rsidP="00000000" w:rsidRDefault="00000000" w:rsidRPr="00000000" w14:paraId="00000056">
      <w:pPr>
        <w:spacing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La Campaña de Llamadas a los Congresistas de su capítulo inscribirá y apoyará a los voluntarios que lamen regularmente a sus legisladores. Se necesitará la participación de suficientes voluntarios (de 3 a 5) para que participen durante cada semana. Cualquier grupo de voluntarios de CCL puede configurar un flujo de llamadas constantes a su legislador siguiendo los siguientes cuatro pasos: </w:t>
      </w:r>
      <w:r w:rsidDel="00000000" w:rsidR="00000000" w:rsidRPr="00000000">
        <w:rPr>
          <w:rtl w:val="0"/>
        </w:rPr>
      </w:r>
    </w:p>
    <w:p w:rsidR="00000000" w:rsidDel="00000000" w:rsidP="00000000" w:rsidRDefault="00000000" w:rsidRPr="00000000" w14:paraId="00000057">
      <w:pPr>
        <w:numPr>
          <w:ilvl w:val="0"/>
          <w:numId w:val="3"/>
        </w:numPr>
        <w:spacing w:after="120" w:line="273.6" w:lineRule="auto"/>
        <w:ind w:left="720" w:hanging="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Establezca y promueva una hoja/formulario de inscripción en línea donde los voluntarios puedan inscribirse para convertirse en un miembro del equipo que llamará. Cada persona se </w:t>
      </w:r>
      <w:r w:rsidDel="00000000" w:rsidR="00000000" w:rsidRPr="00000000">
        <w:rPr>
          <w:rFonts w:ascii="Source Sans Pro" w:cs="Source Sans Pro" w:eastAsia="Source Sans Pro" w:hAnsi="Source Sans Pro"/>
          <w:rtl w:val="0"/>
        </w:rPr>
        <w:t xml:space="preserve">comprometerá</w:t>
      </w:r>
      <w:r w:rsidDel="00000000" w:rsidR="00000000" w:rsidRPr="00000000">
        <w:rPr>
          <w:rFonts w:ascii="Source Sans Pro" w:cs="Source Sans Pro" w:eastAsia="Source Sans Pro" w:hAnsi="Source Sans Pro"/>
          <w:rtl w:val="0"/>
        </w:rPr>
        <w:t xml:space="preserve"> a llamar una vez al mes en un horario regular, como cada primer lunes.</w:t>
      </w:r>
    </w:p>
    <w:p w:rsidR="00000000" w:rsidDel="00000000" w:rsidP="00000000" w:rsidRDefault="00000000" w:rsidRPr="00000000" w14:paraId="00000058">
      <w:pPr>
        <w:numPr>
          <w:ilvl w:val="0"/>
          <w:numId w:val="3"/>
        </w:numPr>
        <w:spacing w:after="120" w:line="273.6" w:lineRule="auto"/>
        <w:ind w:left="720" w:hanging="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Establezca un programa de llamadas que describa, (1) quién llamará en qué días, (2) los números de teléfono para llamar y el libreto que van a seguir, y (3) una forma sencilla para informar que han llamado.</w:t>
      </w:r>
    </w:p>
    <w:p w:rsidR="00000000" w:rsidDel="00000000" w:rsidP="00000000" w:rsidRDefault="00000000" w:rsidRPr="00000000" w14:paraId="00000059">
      <w:pPr>
        <w:numPr>
          <w:ilvl w:val="0"/>
          <w:numId w:val="3"/>
        </w:numPr>
        <w:spacing w:after="120" w:line="273.6" w:lineRule="auto"/>
        <w:ind w:left="720" w:hanging="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Implemente un recordatorio y un sistema de seguimiento para asegurarse de que los voluntarios recuerden cuándo llamar, así como tener la información necesaria para hacer las llamadas.</w:t>
      </w:r>
    </w:p>
    <w:p w:rsidR="00000000" w:rsidDel="00000000" w:rsidP="00000000" w:rsidRDefault="00000000" w:rsidRPr="00000000" w14:paraId="0000005A">
      <w:pPr>
        <w:numPr>
          <w:ilvl w:val="0"/>
          <w:numId w:val="3"/>
        </w:numPr>
        <w:spacing w:after="120" w:line="273.6" w:lineRule="auto"/>
        <w:ind w:left="720" w:hanging="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Crea una manera para que los miembros del equipo informen que hicieron sus llamadas y asegúrese de que los miembros que no hacen sus llamadas reciban un recordatorio.</w:t>
      </w:r>
    </w:p>
    <w:p w:rsidR="00000000" w:rsidDel="00000000" w:rsidP="00000000" w:rsidRDefault="00000000" w:rsidRPr="00000000" w14:paraId="0000005B">
      <w:pPr>
        <w:spacing w:after="120" w:line="273.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Dónde empezar</w:t>
      </w:r>
      <w:r w:rsidDel="00000000" w:rsidR="00000000" w:rsidRPr="00000000">
        <w:rPr>
          <w:rFonts w:ascii="Source Sans Pro" w:cs="Source Sans Pro" w:eastAsia="Source Sans Pro" w:hAnsi="Source Sans Pro"/>
          <w:b w:val="1"/>
          <w:rtl w:val="0"/>
        </w:rPr>
        <w:t xml:space="preserve">: </w:t>
      </w:r>
    </w:p>
    <w:p w:rsidR="00000000" w:rsidDel="00000000" w:rsidP="00000000" w:rsidRDefault="00000000" w:rsidRPr="00000000" w14:paraId="0000005C">
      <w:pPr>
        <w:spacing w:after="12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Inscripción para la Campaña de Llamar a los Congresistas:</w:t>
      </w:r>
    </w:p>
    <w:p w:rsidR="00000000" w:rsidDel="00000000" w:rsidP="00000000" w:rsidRDefault="00000000" w:rsidRPr="00000000" w14:paraId="0000005D">
      <w:pPr>
        <w:numPr>
          <w:ilvl w:val="0"/>
          <w:numId w:val="4"/>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Establezca un formulario de </w:t>
      </w:r>
      <w:r w:rsidDel="00000000" w:rsidR="00000000" w:rsidRPr="00000000">
        <w:rPr>
          <w:rFonts w:ascii="Source Sans Pro" w:cs="Source Sans Pro" w:eastAsia="Source Sans Pro" w:hAnsi="Source Sans Pro"/>
          <w:rtl w:val="0"/>
        </w:rPr>
        <w:t xml:space="preserve">Google Form para que los voluntarios se inscriban y ofrezca información sobre el proyecto. </w:t>
      </w:r>
    </w:p>
    <w:p w:rsidR="00000000" w:rsidDel="00000000" w:rsidP="00000000" w:rsidRDefault="00000000" w:rsidRPr="00000000" w14:paraId="0000005E">
      <w:pPr>
        <w:numPr>
          <w:ilvl w:val="1"/>
          <w:numId w:val="4"/>
        </w:numPr>
        <w:spacing w:line="276" w:lineRule="auto"/>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Puede seguir este ejemplo:  </w:t>
      </w:r>
      <w:hyperlink r:id="rId26">
        <w:r w:rsidDel="00000000" w:rsidR="00000000" w:rsidRPr="00000000">
          <w:rPr>
            <w:rFonts w:ascii="Source Sans Pro" w:cs="Source Sans Pro" w:eastAsia="Source Sans Pro" w:hAnsi="Source Sans Pro"/>
            <w:i w:val="1"/>
            <w:color w:val="1155cc"/>
            <w:u w:val="single"/>
            <w:rtl w:val="0"/>
          </w:rPr>
          <w:t xml:space="preserve">https://goo.gl/forms/hMMYj9P2Jh8UYzZt2</w:t>
        </w:r>
      </w:hyperlink>
      <w:r w:rsidDel="00000000" w:rsidR="00000000" w:rsidRPr="00000000">
        <w:rPr>
          <w:rtl w:val="0"/>
        </w:rPr>
      </w:r>
    </w:p>
    <w:p w:rsidR="00000000" w:rsidDel="00000000" w:rsidP="00000000" w:rsidRDefault="00000000" w:rsidRPr="00000000" w14:paraId="0000005F">
      <w:pPr>
        <w:spacing w:line="276" w:lineRule="auto"/>
        <w:ind w:left="720" w:firstLine="0"/>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60">
      <w:pPr>
        <w:spacing w:after="12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Reporte las llamadas que se hacen durante esta campaña: </w:t>
      </w:r>
    </w:p>
    <w:p w:rsidR="00000000" w:rsidDel="00000000" w:rsidP="00000000" w:rsidRDefault="00000000" w:rsidRPr="00000000" w14:paraId="00000061">
      <w:pPr>
        <w:numPr>
          <w:ilvl w:val="0"/>
          <w:numId w:val="5"/>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Crea </w:t>
      </w:r>
      <w:r w:rsidDel="00000000" w:rsidR="00000000" w:rsidRPr="00000000">
        <w:rPr>
          <w:rFonts w:ascii="Source Sans Pro" w:cs="Source Sans Pro" w:eastAsia="Source Sans Pro" w:hAnsi="Source Sans Pro"/>
          <w:i w:val="1"/>
          <w:rtl w:val="0"/>
        </w:rPr>
        <w:t xml:space="preserve">otro</w:t>
      </w:r>
      <w:r w:rsidDel="00000000" w:rsidR="00000000" w:rsidRPr="00000000">
        <w:rPr>
          <w:rFonts w:ascii="Source Sans Pro" w:cs="Source Sans Pro" w:eastAsia="Source Sans Pro" w:hAnsi="Source Sans Pro"/>
          <w:rtl w:val="0"/>
        </w:rPr>
        <w:t xml:space="preserve"> formulario de Google para que los voluntarios apunten sus llamadas que han completado</w:t>
      </w: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62">
      <w:pPr>
        <w:numPr>
          <w:ilvl w:val="0"/>
          <w:numId w:val="5"/>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Incluya un enlace del formulario en el correo con su recordatorio. </w:t>
      </w:r>
    </w:p>
    <w:p w:rsidR="00000000" w:rsidDel="00000000" w:rsidP="00000000" w:rsidRDefault="00000000" w:rsidRPr="00000000" w14:paraId="00000063">
      <w:pPr>
        <w:numPr>
          <w:ilvl w:val="1"/>
          <w:numId w:val="5"/>
        </w:numPr>
        <w:spacing w:after="120" w:line="273.6" w:lineRule="auto"/>
        <w:ind w:left="1440" w:hanging="360"/>
        <w:rPr>
          <w:rFonts w:ascii="Source Sans Pro" w:cs="Source Sans Pro" w:eastAsia="Source Sans Pro" w:hAnsi="Source Sans Pro"/>
          <w:i w:val="1"/>
        </w:rPr>
      </w:pPr>
      <w:r w:rsidDel="00000000" w:rsidR="00000000" w:rsidRPr="00000000">
        <w:rPr>
          <w:rFonts w:ascii="Source Sans Pro" w:cs="Source Sans Pro" w:eastAsia="Source Sans Pro" w:hAnsi="Source Sans Pro"/>
          <w:rtl w:val="0"/>
        </w:rPr>
        <w:t xml:space="preserve">Puede seguir este ejemplo:  </w:t>
      </w:r>
      <w:hyperlink r:id="rId27">
        <w:r w:rsidDel="00000000" w:rsidR="00000000" w:rsidRPr="00000000">
          <w:rPr>
            <w:rFonts w:ascii="Source Sans Pro" w:cs="Source Sans Pro" w:eastAsia="Source Sans Pro" w:hAnsi="Source Sans Pro"/>
            <w:i w:val="1"/>
            <w:color w:val="1155cc"/>
            <w:u w:val="single"/>
            <w:rtl w:val="0"/>
          </w:rPr>
          <w:t xml:space="preserve">https://goo.gl/forms/U5wldSwwQqbX9h6A2</w:t>
        </w:r>
      </w:hyperlink>
      <w:r w:rsidDel="00000000" w:rsidR="00000000" w:rsidRPr="00000000">
        <w:rPr>
          <w:rtl w:val="0"/>
        </w:rPr>
      </w:r>
    </w:p>
    <w:p w:rsidR="00000000" w:rsidDel="00000000" w:rsidP="00000000" w:rsidRDefault="00000000" w:rsidRPr="00000000" w14:paraId="00000064">
      <w:pPr>
        <w:spacing w:after="120" w:line="273.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Consejos y sugerencias para administradores/organizadores</w:t>
      </w:r>
      <w:r w:rsidDel="00000000" w:rsidR="00000000" w:rsidRPr="00000000">
        <w:rPr>
          <w:rtl w:val="0"/>
        </w:rPr>
      </w:r>
    </w:p>
    <w:p w:rsidR="00000000" w:rsidDel="00000000" w:rsidP="00000000" w:rsidRDefault="00000000" w:rsidRPr="00000000" w14:paraId="00000065">
      <w:pPr>
        <w:numPr>
          <w:ilvl w:val="0"/>
          <w:numId w:val="8"/>
        </w:numPr>
        <w:spacing w:after="120" w:line="273.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Mantenga los correos electrónicos a los voluntarios lo más cortos posible, y coloque la información más importante en la parte superior con viñetas.</w:t>
      </w:r>
    </w:p>
    <w:p w:rsidR="00000000" w:rsidDel="00000000" w:rsidP="00000000" w:rsidRDefault="00000000" w:rsidRPr="00000000" w14:paraId="00000066">
      <w:pPr>
        <w:numPr>
          <w:ilvl w:val="0"/>
          <w:numId w:val="8"/>
        </w:numPr>
        <w:spacing w:after="120" w:line="273.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Recuerde a los líderes de su grupo que pidan regularmente nuevos voluntarios. Enviar un informe a los líderes de grupo sobre cuántas llamadas se hicieron cada mes o trimestre puede ayudar a motivar una mayor participación.</w:t>
      </w:r>
    </w:p>
    <w:p w:rsidR="00000000" w:rsidDel="00000000" w:rsidP="00000000" w:rsidRDefault="00000000" w:rsidRPr="00000000" w14:paraId="00000067">
      <w:pPr>
        <w:numPr>
          <w:ilvl w:val="0"/>
          <w:numId w:val="8"/>
        </w:numPr>
        <w:spacing w:after="120" w:line="273.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Tener un socio o un pequeño comité para compartir el trabajo también puede motivar más.</w:t>
      </w:r>
    </w:p>
    <w:p w:rsidR="00000000" w:rsidDel="00000000" w:rsidP="00000000" w:rsidRDefault="00000000" w:rsidRPr="00000000" w14:paraId="00000068">
      <w:pPr>
        <w:numPr>
          <w:ilvl w:val="0"/>
          <w:numId w:val="8"/>
        </w:numPr>
        <w:spacing w:after="120" w:line="273.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En el libreto para las personas que llaman, manténgase enfocado en el clima. No traiga otros temas, ni siquiera como una apreciación, para mantenerse enfocado solo en el tema de la llamada.</w:t>
      </w:r>
    </w:p>
    <w:p w:rsidR="00000000" w:rsidDel="00000000" w:rsidP="00000000" w:rsidRDefault="00000000" w:rsidRPr="00000000" w14:paraId="00000069">
      <w:pPr>
        <w:spacing w:line="276" w:lineRule="auto"/>
        <w:ind w:left="0" w:firstLine="0"/>
        <w:rPr>
          <w:rFonts w:ascii="Source Sans Pro" w:cs="Source Sans Pro" w:eastAsia="Source Sans Pro" w:hAnsi="Source Sans Pro"/>
          <w:b w:val="1"/>
          <w:color w:val="212121"/>
          <w:highlight w:val="white"/>
        </w:rPr>
      </w:pPr>
      <w:r w:rsidDel="00000000" w:rsidR="00000000" w:rsidRPr="00000000">
        <w:rPr>
          <w:rFonts w:ascii="Source Sans Pro" w:cs="Source Sans Pro" w:eastAsia="Source Sans Pro" w:hAnsi="Source Sans Pro"/>
          <w:b w:val="1"/>
          <w:color w:val="212121"/>
          <w:highlight w:val="white"/>
          <w:rtl w:val="0"/>
        </w:rPr>
        <w:t xml:space="preserve">Apoyando a sus participantes</w:t>
      </w:r>
    </w:p>
    <w:p w:rsidR="00000000" w:rsidDel="00000000" w:rsidP="00000000" w:rsidRDefault="00000000" w:rsidRPr="00000000" w14:paraId="0000006A">
      <w:pPr>
        <w:spacing w:line="276" w:lineRule="auto"/>
        <w:ind w:left="0" w:firstLine="0"/>
        <w:rPr>
          <w:rFonts w:ascii="Source Sans Pro" w:cs="Source Sans Pro" w:eastAsia="Source Sans Pro" w:hAnsi="Source Sans Pro"/>
          <w:color w:val="212121"/>
          <w:highlight w:val="white"/>
        </w:rPr>
      </w:pPr>
      <w:r w:rsidDel="00000000" w:rsidR="00000000" w:rsidRPr="00000000">
        <w:rPr>
          <w:rFonts w:ascii="Source Sans Pro" w:cs="Source Sans Pro" w:eastAsia="Source Sans Pro" w:hAnsi="Source Sans Pro"/>
          <w:color w:val="212121"/>
          <w:highlight w:val="white"/>
          <w:rtl w:val="0"/>
        </w:rPr>
        <w:t xml:space="preserve">Es normal que algunas personas que se registren y no llamen. Las personas tienen muchas distracciones para alejarlos de sus buenas intenciones. 50% es una buena tasa, ¡pero puede hacer algo mejor que eso! Pruebe estos consejos para obtener la mayor cantidad de personas realizando las llamadas:</w:t>
      </w:r>
    </w:p>
    <w:p w:rsidR="00000000" w:rsidDel="00000000" w:rsidP="00000000" w:rsidRDefault="00000000" w:rsidRPr="00000000" w14:paraId="0000006B">
      <w:pPr>
        <w:numPr>
          <w:ilvl w:val="0"/>
          <w:numId w:val="8"/>
        </w:numPr>
        <w:spacing w:line="276" w:lineRule="auto"/>
        <w:ind w:left="720" w:hanging="360"/>
        <w:rPr>
          <w:rFonts w:ascii="Source Sans Pro" w:cs="Source Sans Pro" w:eastAsia="Source Sans Pro" w:hAnsi="Source Sans Pro"/>
          <w:b w:val="1"/>
        </w:rPr>
      </w:pPr>
      <w:r w:rsidDel="00000000" w:rsidR="00000000" w:rsidRPr="00000000">
        <w:rPr>
          <w:rFonts w:ascii="Source Sans Pro" w:cs="Source Sans Pro" w:eastAsia="Source Sans Pro" w:hAnsi="Source Sans Pro"/>
          <w:color w:val="212121"/>
          <w:highlight w:val="white"/>
          <w:rtl w:val="0"/>
        </w:rPr>
        <w:t xml:space="preserve">Envíe recordatorios personales a las personas que no reportan sus llamadas. Cuanto más conectados se sientan contigo, más no querrán decepcionarte al no poder llamar.</w:t>
      </w:r>
    </w:p>
    <w:p w:rsidR="00000000" w:rsidDel="00000000" w:rsidP="00000000" w:rsidRDefault="00000000" w:rsidRPr="00000000" w14:paraId="0000006C">
      <w:pPr>
        <w:numPr>
          <w:ilvl w:val="0"/>
          <w:numId w:val="8"/>
        </w:numPr>
        <w:spacing w:line="276" w:lineRule="auto"/>
        <w:ind w:left="720" w:hanging="360"/>
        <w:rPr>
          <w:rFonts w:ascii="Source Sans Pro" w:cs="Source Sans Pro" w:eastAsia="Source Sans Pro" w:hAnsi="Source Sans Pro"/>
          <w:b w:val="1"/>
        </w:rPr>
      </w:pPr>
      <w:r w:rsidDel="00000000" w:rsidR="00000000" w:rsidRPr="00000000">
        <w:rPr>
          <w:rFonts w:ascii="Source Sans Pro" w:cs="Source Sans Pro" w:eastAsia="Source Sans Pro" w:hAnsi="Source Sans Pro"/>
          <w:color w:val="212121"/>
          <w:highlight w:val="white"/>
          <w:rtl w:val="0"/>
        </w:rPr>
        <w:t xml:space="preserve">Informe a los participantes cuántas llamadas se hicieron cada mes y cómo se relacionaron con sus objetivos.</w:t>
      </w:r>
    </w:p>
    <w:p w:rsidR="00000000" w:rsidDel="00000000" w:rsidP="00000000" w:rsidRDefault="00000000" w:rsidRPr="00000000" w14:paraId="0000006D">
      <w:pPr>
        <w:numPr>
          <w:ilvl w:val="0"/>
          <w:numId w:val="8"/>
        </w:numPr>
        <w:spacing w:line="276" w:lineRule="auto"/>
        <w:ind w:left="720" w:hanging="360"/>
        <w:rPr>
          <w:rFonts w:ascii="Source Sans Pro" w:cs="Source Sans Pro" w:eastAsia="Source Sans Pro" w:hAnsi="Source Sans Pro"/>
          <w:b w:val="1"/>
        </w:rPr>
      </w:pPr>
      <w:r w:rsidDel="00000000" w:rsidR="00000000" w:rsidRPr="00000000">
        <w:rPr>
          <w:rFonts w:ascii="Source Sans Pro" w:cs="Source Sans Pro" w:eastAsia="Source Sans Pro" w:hAnsi="Source Sans Pro"/>
          <w:color w:val="212121"/>
          <w:highlight w:val="white"/>
          <w:rtl w:val="0"/>
        </w:rPr>
        <w:t xml:space="preserve">Los participantes más nuevos a menudo necesitan más estímulo, así que préstele más atención. Una vez que alguien lo ha hecho durante 3-4 meses seguidos, se ha formado un hábito que los mantiene en movimiento.</w:t>
      </w:r>
    </w:p>
    <w:p w:rsidR="00000000" w:rsidDel="00000000" w:rsidP="00000000" w:rsidRDefault="00000000" w:rsidRPr="00000000" w14:paraId="0000006E">
      <w:pPr>
        <w:numPr>
          <w:ilvl w:val="0"/>
          <w:numId w:val="8"/>
        </w:numPr>
        <w:spacing w:line="276" w:lineRule="auto"/>
        <w:ind w:left="720" w:hanging="360"/>
        <w:rPr>
          <w:rFonts w:ascii="Source Sans Pro" w:cs="Source Sans Pro" w:eastAsia="Source Sans Pro" w:hAnsi="Source Sans Pro"/>
          <w:b w:val="1"/>
        </w:rPr>
      </w:pPr>
      <w:r w:rsidDel="00000000" w:rsidR="00000000" w:rsidRPr="00000000">
        <w:rPr>
          <w:rFonts w:ascii="Source Sans Pro" w:cs="Source Sans Pro" w:eastAsia="Source Sans Pro" w:hAnsi="Source Sans Pro"/>
          <w:color w:val="212121"/>
          <w:highlight w:val="white"/>
          <w:rtl w:val="0"/>
        </w:rPr>
        <w:t xml:space="preserve">Asegúrese de compartir cualquier noticia alentadora de sus miembros del Congreso, como las reuniones de cabildeo realizadas, las buenas posiciones tomadas o señales de disminución de la oposición.</w:t>
      </w:r>
    </w:p>
    <w:p w:rsidR="00000000" w:rsidDel="00000000" w:rsidP="00000000" w:rsidRDefault="00000000" w:rsidRPr="00000000" w14:paraId="0000006F">
      <w:pPr>
        <w:numPr>
          <w:ilvl w:val="0"/>
          <w:numId w:val="8"/>
        </w:numPr>
        <w:spacing w:line="276" w:lineRule="auto"/>
        <w:ind w:left="720" w:hanging="360"/>
        <w:rPr>
          <w:rFonts w:ascii="Source Sans Pro" w:cs="Source Sans Pro" w:eastAsia="Source Sans Pro" w:hAnsi="Source Sans Pro"/>
          <w:b w:val="1"/>
        </w:rPr>
      </w:pPr>
      <w:r w:rsidDel="00000000" w:rsidR="00000000" w:rsidRPr="00000000">
        <w:rPr>
          <w:rFonts w:ascii="Source Sans Pro" w:cs="Source Sans Pro" w:eastAsia="Source Sans Pro" w:hAnsi="Source Sans Pro"/>
          <w:color w:val="212121"/>
          <w:highlight w:val="white"/>
          <w:rtl w:val="0"/>
        </w:rPr>
        <w:t xml:space="preserve">Si alguien no ha informado de ninguna llamada durante 3-4 meses, llame y pregunte si tiene alguna sugerencia sobre cómo hacer que funcione mejor para ellos o si desea que se los elimine de la campaña.</w:t>
      </w: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70">
      <w:pPr>
        <w:spacing w:after="120" w:line="273.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Tácticas de divulgación</w:t>
      </w:r>
      <w:r w:rsidDel="00000000" w:rsidR="00000000" w:rsidRPr="00000000">
        <w:rPr>
          <w:rtl w:val="0"/>
        </w:rPr>
      </w:r>
    </w:p>
    <w:p w:rsidR="00000000" w:rsidDel="00000000" w:rsidP="00000000" w:rsidRDefault="00000000" w:rsidRPr="00000000" w14:paraId="00000071">
      <w:pPr>
        <w:spacing w:after="12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La parte más difícil de generar un número sostenido de llamadas a menudo es conseguir que suficientes personas se registren para hacer las llamadas. Enviar un correo electrónico a la lista de CCL de tu capítulo es un gran comienzo, pero ¿qué haces después de eso? A continuación, se incluye una lista de ideas que puede intentar para que más electores se inscriban para llamar a su miembro del Congreso.</w:t>
      </w:r>
      <w:r w:rsidDel="00000000" w:rsidR="00000000" w:rsidRPr="00000000">
        <w:rPr>
          <w:rtl w:val="0"/>
        </w:rPr>
      </w:r>
    </w:p>
    <w:p w:rsidR="00000000" w:rsidDel="00000000" w:rsidP="00000000" w:rsidRDefault="00000000" w:rsidRPr="00000000" w14:paraId="00000072">
      <w:pPr>
        <w:numPr>
          <w:ilvl w:val="0"/>
          <w:numId w:val="6"/>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Llame a los voluntarios de CCL que viven en ese distrito y pídales que se registren para llamar</w:t>
      </w:r>
    </w:p>
    <w:p w:rsidR="00000000" w:rsidDel="00000000" w:rsidP="00000000" w:rsidRDefault="00000000" w:rsidRPr="00000000" w14:paraId="00000073">
      <w:pPr>
        <w:numPr>
          <w:ilvl w:val="0"/>
          <w:numId w:val="6"/>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Pídales a los miembros del capítulo que inviten a sus amigos a registrarse para llamar. Podrías hacer una competencia amistosa para que la mayoría de las personas que se conozcan puedan inscribirse.</w:t>
      </w:r>
    </w:p>
    <w:p w:rsidR="00000000" w:rsidDel="00000000" w:rsidP="00000000" w:rsidRDefault="00000000" w:rsidRPr="00000000" w14:paraId="00000074">
      <w:pPr>
        <w:numPr>
          <w:ilvl w:val="0"/>
          <w:numId w:val="6"/>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Asista a un evento de la comunidad local como una reunión de una asociación de vecinos, haga un anuncio sobre lo que está haciendo y pase una hoja de inscripción (</w:t>
      </w:r>
      <w:hyperlink r:id="rId28">
        <w:r w:rsidDel="00000000" w:rsidR="00000000" w:rsidRPr="00000000">
          <w:rPr>
            <w:rFonts w:ascii="Source Sans Pro" w:cs="Source Sans Pro" w:eastAsia="Source Sans Pro" w:hAnsi="Source Sans Pro"/>
            <w:color w:val="1155cc"/>
            <w:u w:val="single"/>
            <w:rtl w:val="0"/>
          </w:rPr>
          <w:t xml:space="preserve">paper sign up sheet</w:t>
        </w:r>
      </w:hyperlink>
      <w:r w:rsidDel="00000000" w:rsidR="00000000" w:rsidRPr="00000000">
        <w:rPr>
          <w:rFonts w:ascii="Source Sans Pro" w:cs="Source Sans Pro" w:eastAsia="Source Sans Pro" w:hAnsi="Source Sans Pro"/>
          <w:rtl w:val="0"/>
        </w:rPr>
        <w:t xml:space="preserve">) para que otros se unan a la campaña. </w:t>
      </w:r>
    </w:p>
    <w:p w:rsidR="00000000" w:rsidDel="00000000" w:rsidP="00000000" w:rsidRDefault="00000000" w:rsidRPr="00000000" w14:paraId="00000075">
      <w:pPr>
        <w:numPr>
          <w:ilvl w:val="0"/>
          <w:numId w:val="6"/>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Organice reuniones individuales con personas que conocen a mucha gente en el distrito, y pídale a esa persona que lo ayude a reclutar entre 5 y 10 inscripciones.</w:t>
      </w:r>
    </w:p>
    <w:p w:rsidR="00000000" w:rsidDel="00000000" w:rsidP="00000000" w:rsidRDefault="00000000" w:rsidRPr="00000000" w14:paraId="00000076">
      <w:pPr>
        <w:numPr>
          <w:ilvl w:val="0"/>
          <w:numId w:val="6"/>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Visite un evento público como un festival o un mercado al aire libre y solicite inscripciones. </w:t>
      </w:r>
      <w:r w:rsidDel="00000000" w:rsidR="00000000" w:rsidRPr="00000000">
        <w:rPr>
          <w:rtl w:val="0"/>
        </w:rPr>
      </w:r>
    </w:p>
    <w:sectPr>
      <w:headerReference r:id="rId29" w:type="default"/>
      <w:footerReference r:id="rId30" w:type="default"/>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jc w:val="right"/>
      <w:rPr>
        <w:rFonts w:ascii="Source Sans Pro" w:cs="Source Sans Pro" w:eastAsia="Source Sans Pro" w:hAnsi="Source Sans Pro"/>
      </w:rPr>
    </w:pPr>
    <w:r w:rsidDel="00000000" w:rsidR="00000000" w:rsidRPr="00000000">
      <w:rPr>
        <w:rFonts w:ascii="Source Sans Pro" w:cs="Source Sans Pro" w:eastAsia="Source Sans Pro" w:hAnsi="Source Sans Pro"/>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jc w:val="left"/>
      <w:rPr>
        <w:rFonts w:ascii="Ubuntu" w:cs="Ubuntu" w:eastAsia="Ubuntu" w:hAnsi="Ubuntu"/>
        <w:b w:val="1"/>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ncdc.noaa.gov/billions/summary-stats" TargetMode="External"/><Relationship Id="rId22" Type="http://schemas.openxmlformats.org/officeDocument/2006/relationships/hyperlink" Target="https://www3.epa.gov/climatechange/ghgemissions/inventoryexplorer/#allsectors/allgas/gas/current" TargetMode="External"/><Relationship Id="rId21" Type="http://schemas.openxmlformats.org/officeDocument/2006/relationships/hyperlink" Target="http://www.rff.org/files/document/file/RFF-Rpt-Metcalf_carbontax.pdf" TargetMode="External"/><Relationship Id="rId24" Type="http://schemas.openxmlformats.org/officeDocument/2006/relationships/hyperlink" Target="https://feu-us.org/case-for-climate-action-us/" TargetMode="External"/><Relationship Id="rId23" Type="http://schemas.openxmlformats.org/officeDocument/2006/relationships/hyperlink" Target="https://www.ncdc.noaa.gov/billions/summary-sta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upport.zoom.us/hc/en-us/articles/115003498783-Viewing-Closed-Captions" TargetMode="External"/><Relationship Id="rId26" Type="http://schemas.openxmlformats.org/officeDocument/2006/relationships/hyperlink" Target="https://goo.gl/forms/hMMYj9P2Jh8UYzZt2" TargetMode="External"/><Relationship Id="rId25" Type="http://schemas.openxmlformats.org/officeDocument/2006/relationships/hyperlink" Target="https://nca2018.globalchange.gov/" TargetMode="External"/><Relationship Id="rId28" Type="http://schemas.openxmlformats.org/officeDocument/2006/relationships/hyperlink" Target="https://docs.google.com/document/d/1t84rolSq32K68TIU2_XQjIMvT5_a6UvU1mPUOKYAzc4/edit" TargetMode="External"/><Relationship Id="rId27" Type="http://schemas.openxmlformats.org/officeDocument/2006/relationships/hyperlink" Target="https://goo.gl/forms/U5wldSwwQqbX9h6A2"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eader" Target="header1.xml"/><Relationship Id="rId7" Type="http://schemas.openxmlformats.org/officeDocument/2006/relationships/hyperlink" Target="http://cclusa.org/meeting" TargetMode="External"/><Relationship Id="rId8" Type="http://schemas.openxmlformats.org/officeDocument/2006/relationships/hyperlink" Target="http://cclusa.org/meeting" TargetMode="External"/><Relationship Id="rId30" Type="http://schemas.openxmlformats.org/officeDocument/2006/relationships/footer" Target="footer1.xml"/><Relationship Id="rId11" Type="http://schemas.openxmlformats.org/officeDocument/2006/relationships/hyperlink" Target="http://cclusa.org/actionsheet" TargetMode="External"/><Relationship Id="rId10" Type="http://schemas.openxmlformats.org/officeDocument/2006/relationships/image" Target="media/image3.png"/><Relationship Id="rId13" Type="http://schemas.openxmlformats.org/officeDocument/2006/relationships/hyperlink" Target="https://community.citizensclimate.org/resources/item/19/300/#fragment-2" TargetMode="External"/><Relationship Id="rId12" Type="http://schemas.openxmlformats.org/officeDocument/2006/relationships/hyperlink" Target="http://cclusa.org/actionsheet" TargetMode="External"/><Relationship Id="rId15" Type="http://schemas.openxmlformats.org/officeDocument/2006/relationships/hyperlink" Target="https://community.citizensclimate.org/events/item/24/593" TargetMode="External"/><Relationship Id="rId14" Type="http://schemas.openxmlformats.org/officeDocument/2006/relationships/hyperlink" Target="http://cclusa.org/dialing-congress" TargetMode="External"/><Relationship Id="rId17" Type="http://schemas.openxmlformats.org/officeDocument/2006/relationships/hyperlink" Target="http://policyintegrity.org/files/publications/EconomistsandClimateChange.pdf" TargetMode="External"/><Relationship Id="rId16" Type="http://schemas.openxmlformats.org/officeDocument/2006/relationships/hyperlink" Target="https://www.congress.gov/bill/116th-congress/house-bill/763/all-actions?s=1&amp;r=41&amp;overview=closed" TargetMode="External"/><Relationship Id="rId19" Type="http://schemas.openxmlformats.org/officeDocument/2006/relationships/hyperlink" Target="https://11bup83sxdss1xze1i3lpol4-wpengine.netdna-ssl.com/wp-content/uploads/2014/09/The-Economic-Climate-Fiscal-Power-and-Demographic-Impact-of-a-National-Fee-and-Dividend-Carbon-Tax-6.9.14.pdf" TargetMode="External"/><Relationship Id="rId18" Type="http://schemas.openxmlformats.org/officeDocument/2006/relationships/hyperlink" Target="http://www.rff.org/blog/2013/economic-growth-and-carbon-tax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